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CB2" w:rsidRDefault="00420417" w:rsidP="00043CB2">
      <w:pPr>
        <w:spacing w:line="240" w:lineRule="auto"/>
        <w:jc w:val="both"/>
        <w:rPr>
          <w:rFonts w:ascii="Times New Roman" w:hAnsi="Times New Roman" w:cs="Times New Roman"/>
          <w:b/>
          <w:sz w:val="36"/>
          <w:szCs w:val="36"/>
        </w:rPr>
      </w:pPr>
      <w:r w:rsidRPr="00400685">
        <w:rPr>
          <w:rFonts w:ascii="Times New Roman" w:hAnsi="Times New Roman" w:cs="Times New Roman"/>
          <w:b/>
          <w:sz w:val="36"/>
          <w:szCs w:val="36"/>
        </w:rPr>
        <w:t>Birth and evoluti</w:t>
      </w:r>
      <w:r w:rsidR="009014B8">
        <w:rPr>
          <w:rFonts w:ascii="Times New Roman" w:hAnsi="Times New Roman" w:cs="Times New Roman"/>
          <w:b/>
          <w:sz w:val="36"/>
          <w:szCs w:val="36"/>
        </w:rPr>
        <w:t>on of t</w:t>
      </w:r>
      <w:r w:rsidRPr="00400685">
        <w:rPr>
          <w:rFonts w:ascii="Times New Roman" w:hAnsi="Times New Roman" w:cs="Times New Roman"/>
          <w:b/>
          <w:sz w:val="36"/>
          <w:szCs w:val="36"/>
        </w:rPr>
        <w:t xml:space="preserve">he </w:t>
      </w:r>
      <w:r w:rsidR="00961120">
        <w:rPr>
          <w:rFonts w:ascii="Times New Roman" w:hAnsi="Times New Roman" w:cs="Times New Roman"/>
          <w:b/>
          <w:sz w:val="36"/>
          <w:szCs w:val="36"/>
        </w:rPr>
        <w:t>Paleocarnic Chain</w:t>
      </w:r>
      <w:r w:rsidR="00F11DA8">
        <w:rPr>
          <w:rFonts w:ascii="Times New Roman" w:hAnsi="Times New Roman" w:cs="Times New Roman"/>
          <w:b/>
          <w:sz w:val="36"/>
          <w:szCs w:val="36"/>
        </w:rPr>
        <w:t xml:space="preserve"> </w:t>
      </w:r>
    </w:p>
    <w:p w:rsidR="00420417" w:rsidRPr="00400685" w:rsidRDefault="00F11DA8" w:rsidP="00043CB2">
      <w:pPr>
        <w:spacing w:line="240" w:lineRule="auto"/>
        <w:jc w:val="both"/>
        <w:rPr>
          <w:rFonts w:ascii="Times New Roman" w:hAnsi="Times New Roman" w:cs="Times New Roman"/>
          <w:b/>
          <w:sz w:val="36"/>
          <w:szCs w:val="36"/>
        </w:rPr>
      </w:pPr>
      <w:r>
        <w:rPr>
          <w:rFonts w:ascii="Times New Roman" w:hAnsi="Times New Roman" w:cs="Times New Roman"/>
          <w:b/>
          <w:sz w:val="36"/>
          <w:szCs w:val="36"/>
        </w:rPr>
        <w:t>in the Southern Alps</w:t>
      </w:r>
      <w:r w:rsidR="00297971">
        <w:rPr>
          <w:rFonts w:ascii="Times New Roman" w:hAnsi="Times New Roman" w:cs="Times New Roman"/>
          <w:b/>
          <w:sz w:val="36"/>
          <w:szCs w:val="36"/>
        </w:rPr>
        <w:t xml:space="preserve">: </w:t>
      </w:r>
      <w:r w:rsidR="009014B8">
        <w:rPr>
          <w:rFonts w:ascii="Times New Roman" w:hAnsi="Times New Roman" w:cs="Times New Roman"/>
          <w:b/>
          <w:sz w:val="36"/>
          <w:szCs w:val="36"/>
        </w:rPr>
        <w:t xml:space="preserve">A review  </w:t>
      </w:r>
    </w:p>
    <w:p w:rsidR="00DA289E" w:rsidRPr="00F24440" w:rsidRDefault="00DA289E" w:rsidP="00DA289E">
      <w:pPr>
        <w:rPr>
          <w:rFonts w:ascii="Times New Roman" w:hAnsi="Times New Roman" w:cs="Times New Roman"/>
          <w:sz w:val="24"/>
          <w:szCs w:val="24"/>
        </w:rPr>
      </w:pPr>
      <w:r w:rsidRPr="00F24440">
        <w:rPr>
          <w:rFonts w:ascii="Times New Roman" w:hAnsi="Times New Roman" w:cs="Times New Roman"/>
          <w:sz w:val="24"/>
          <w:szCs w:val="24"/>
        </w:rPr>
        <w:t>International Journal of Earth Sciences – in press</w:t>
      </w:r>
    </w:p>
    <w:p w:rsidR="003C5087" w:rsidRPr="00F24440" w:rsidRDefault="003C5087" w:rsidP="00043CB2">
      <w:pPr>
        <w:ind w:firstLine="284"/>
        <w:jc w:val="both"/>
        <w:rPr>
          <w:rFonts w:ascii="Times New Roman" w:hAnsi="Times New Roman" w:cs="Times New Roman"/>
          <w:b/>
          <w:sz w:val="6"/>
          <w:szCs w:val="6"/>
        </w:rPr>
      </w:pPr>
    </w:p>
    <w:p w:rsidR="00420417" w:rsidRPr="00400685" w:rsidRDefault="00420417" w:rsidP="00043CB2">
      <w:pPr>
        <w:jc w:val="both"/>
        <w:rPr>
          <w:rFonts w:ascii="Times New Roman" w:hAnsi="Times New Roman" w:cs="Times New Roman"/>
          <w:b/>
          <w:sz w:val="24"/>
          <w:szCs w:val="24"/>
        </w:rPr>
      </w:pPr>
      <w:r w:rsidRPr="00400685">
        <w:rPr>
          <w:rFonts w:ascii="Times New Roman" w:hAnsi="Times New Roman" w:cs="Times New Roman"/>
          <w:b/>
          <w:sz w:val="24"/>
          <w:szCs w:val="24"/>
        </w:rPr>
        <w:t>Federico Pasquaré Mariotto</w:t>
      </w:r>
      <w:r w:rsidRPr="00400685">
        <w:rPr>
          <w:rFonts w:ascii="Times New Roman" w:hAnsi="Times New Roman" w:cs="Times New Roman"/>
          <w:b/>
          <w:sz w:val="24"/>
          <w:szCs w:val="24"/>
          <w:vertAlign w:val="superscript"/>
        </w:rPr>
        <w:t>1</w:t>
      </w:r>
      <w:r w:rsidRPr="00400685">
        <w:rPr>
          <w:rFonts w:ascii="Times New Roman" w:hAnsi="Times New Roman" w:cs="Times New Roman"/>
          <w:sz w:val="24"/>
          <w:szCs w:val="24"/>
        </w:rPr>
        <w:t xml:space="preserve">, </w:t>
      </w:r>
      <w:r w:rsidRPr="00400685">
        <w:rPr>
          <w:rFonts w:ascii="Times New Roman" w:hAnsi="Times New Roman" w:cs="Times New Roman"/>
          <w:b/>
          <w:sz w:val="24"/>
          <w:szCs w:val="24"/>
        </w:rPr>
        <w:t>Corrado Venturini</w:t>
      </w:r>
      <w:r w:rsidRPr="00400685">
        <w:rPr>
          <w:rFonts w:ascii="Times New Roman" w:hAnsi="Times New Roman" w:cs="Times New Roman"/>
          <w:b/>
          <w:sz w:val="24"/>
          <w:szCs w:val="24"/>
          <w:vertAlign w:val="superscript"/>
        </w:rPr>
        <w:t>2</w:t>
      </w:r>
    </w:p>
    <w:p w:rsidR="00420417" w:rsidRPr="00400685" w:rsidRDefault="00420417" w:rsidP="00043CB2">
      <w:pPr>
        <w:ind w:firstLine="284"/>
        <w:jc w:val="both"/>
        <w:rPr>
          <w:rFonts w:ascii="Times New Roman" w:hAnsi="Times New Roman" w:cs="Times New Roman"/>
          <w:sz w:val="24"/>
          <w:szCs w:val="24"/>
        </w:rPr>
      </w:pPr>
      <w:r w:rsidRPr="00400685">
        <w:rPr>
          <w:rFonts w:ascii="Times New Roman" w:hAnsi="Times New Roman" w:cs="Times New Roman"/>
          <w:sz w:val="24"/>
          <w:szCs w:val="24"/>
          <w:vertAlign w:val="superscript"/>
        </w:rPr>
        <w:t>1</w:t>
      </w:r>
      <w:r w:rsidRPr="00400685">
        <w:rPr>
          <w:rFonts w:ascii="Times New Roman" w:hAnsi="Times New Roman" w:cs="Times New Roman"/>
          <w:sz w:val="24"/>
          <w:szCs w:val="24"/>
        </w:rPr>
        <w:t>Dept of Theoretical and Applied Sciences, University of Insubria, Via Mazzini 5, Varese 21100, Italy</w:t>
      </w:r>
    </w:p>
    <w:p w:rsidR="00420417" w:rsidRPr="00400685" w:rsidRDefault="00420417" w:rsidP="00043CB2">
      <w:pPr>
        <w:ind w:firstLine="284"/>
        <w:jc w:val="both"/>
        <w:rPr>
          <w:rFonts w:ascii="Times New Roman" w:hAnsi="Times New Roman" w:cs="Times New Roman"/>
          <w:sz w:val="24"/>
          <w:szCs w:val="24"/>
        </w:rPr>
      </w:pPr>
      <w:r w:rsidRPr="00400685">
        <w:rPr>
          <w:rFonts w:ascii="Times New Roman" w:hAnsi="Times New Roman" w:cs="Times New Roman"/>
          <w:sz w:val="24"/>
          <w:szCs w:val="24"/>
          <w:vertAlign w:val="superscript"/>
        </w:rPr>
        <w:t>2</w:t>
      </w:r>
      <w:r w:rsidR="00303DEE">
        <w:rPr>
          <w:rFonts w:ascii="Times New Roman" w:hAnsi="Times New Roman" w:cs="Times New Roman"/>
          <w:sz w:val="24"/>
          <w:szCs w:val="24"/>
        </w:rPr>
        <w:t xml:space="preserve">Dept of </w:t>
      </w:r>
      <w:r w:rsidRPr="00400685">
        <w:rPr>
          <w:rFonts w:ascii="Times New Roman" w:hAnsi="Times New Roman" w:cs="Times New Roman"/>
          <w:sz w:val="24"/>
          <w:szCs w:val="24"/>
        </w:rPr>
        <w:t>Biological, Geological and Environmental Sciences, Bologna University, Via Zamboni 67, Bologna 40126, Italy</w:t>
      </w:r>
    </w:p>
    <w:p w:rsidR="00420417" w:rsidRDefault="00420417" w:rsidP="00043CB2">
      <w:pPr>
        <w:ind w:firstLine="284"/>
        <w:jc w:val="both"/>
        <w:rPr>
          <w:rFonts w:ascii="Times New Roman" w:hAnsi="Times New Roman" w:cs="Times New Roman"/>
        </w:rPr>
      </w:pPr>
    </w:p>
    <w:p w:rsidR="00043CB2" w:rsidRDefault="00043CB2" w:rsidP="00043CB2">
      <w:pPr>
        <w:ind w:firstLine="284"/>
        <w:jc w:val="both"/>
        <w:rPr>
          <w:rFonts w:ascii="Times New Roman" w:hAnsi="Times New Roman" w:cs="Times New Roman"/>
        </w:rPr>
      </w:pPr>
    </w:p>
    <w:p w:rsidR="00043CB2" w:rsidRDefault="00043CB2" w:rsidP="00043CB2">
      <w:pPr>
        <w:ind w:firstLine="284"/>
        <w:jc w:val="both"/>
        <w:rPr>
          <w:rFonts w:ascii="Times New Roman" w:hAnsi="Times New Roman" w:cs="Times New Roman"/>
        </w:rPr>
      </w:pPr>
    </w:p>
    <w:p w:rsidR="00043CB2" w:rsidRPr="00400685" w:rsidRDefault="00043CB2" w:rsidP="00043CB2">
      <w:pPr>
        <w:ind w:firstLine="284"/>
        <w:jc w:val="both"/>
        <w:rPr>
          <w:rFonts w:ascii="Times New Roman" w:hAnsi="Times New Roman" w:cs="Times New Roman"/>
        </w:rPr>
      </w:pPr>
    </w:p>
    <w:p w:rsidR="00102674" w:rsidRDefault="00102674" w:rsidP="00043CB2">
      <w:pPr>
        <w:jc w:val="both"/>
        <w:rPr>
          <w:rFonts w:ascii="Times New Roman" w:hAnsi="Times New Roman" w:cs="Times New Roman"/>
        </w:rPr>
      </w:pPr>
      <w:r w:rsidRPr="00102674">
        <w:rPr>
          <w:rFonts w:ascii="Times New Roman" w:hAnsi="Times New Roman" w:cs="Times New Roman"/>
          <w:b/>
          <w:sz w:val="28"/>
          <w:szCs w:val="28"/>
        </w:rPr>
        <w:t>Abstract</w:t>
      </w:r>
      <w:r>
        <w:rPr>
          <w:rFonts w:ascii="Times New Roman" w:hAnsi="Times New Roman" w:cs="Times New Roman"/>
        </w:rPr>
        <w:t xml:space="preserve"> </w:t>
      </w:r>
    </w:p>
    <w:p w:rsidR="00420417" w:rsidRPr="00400685" w:rsidRDefault="00420417" w:rsidP="00043CB2">
      <w:pPr>
        <w:ind w:firstLine="284"/>
        <w:jc w:val="both"/>
        <w:rPr>
          <w:rFonts w:ascii="Times New Roman" w:hAnsi="Times New Roman" w:cs="Times New Roman"/>
        </w:rPr>
      </w:pPr>
      <w:r w:rsidRPr="00102674">
        <w:rPr>
          <w:rFonts w:ascii="Times New Roman" w:hAnsi="Times New Roman" w:cs="Times New Roman"/>
          <w:sz w:val="24"/>
          <w:szCs w:val="24"/>
        </w:rPr>
        <w:t>The present work is aimed at reviewing the state of the art of the studies centered on the pre-collisional and collisi</w:t>
      </w:r>
      <w:r w:rsidR="00B032D7">
        <w:rPr>
          <w:rFonts w:ascii="Times New Roman" w:hAnsi="Times New Roman" w:cs="Times New Roman"/>
          <w:sz w:val="24"/>
          <w:szCs w:val="24"/>
        </w:rPr>
        <w:t xml:space="preserve">onal, </w:t>
      </w:r>
      <w:r w:rsidR="00961120">
        <w:rPr>
          <w:rFonts w:ascii="Times New Roman" w:hAnsi="Times New Roman" w:cs="Times New Roman"/>
          <w:sz w:val="24"/>
          <w:szCs w:val="24"/>
        </w:rPr>
        <w:t>Variscan</w:t>
      </w:r>
      <w:r w:rsidR="00B032D7">
        <w:rPr>
          <w:rFonts w:ascii="Times New Roman" w:hAnsi="Times New Roman" w:cs="Times New Roman"/>
          <w:sz w:val="24"/>
          <w:szCs w:val="24"/>
        </w:rPr>
        <w:t xml:space="preserve"> evolution of </w:t>
      </w:r>
      <w:r w:rsidR="00CB4181">
        <w:rPr>
          <w:rFonts w:ascii="Times New Roman" w:hAnsi="Times New Roman" w:cs="Times New Roman"/>
          <w:sz w:val="24"/>
          <w:szCs w:val="24"/>
        </w:rPr>
        <w:t>the eastern Southern Alps</w:t>
      </w:r>
      <w:r w:rsidRPr="00102674">
        <w:rPr>
          <w:rFonts w:ascii="Times New Roman" w:hAnsi="Times New Roman" w:cs="Times New Roman"/>
          <w:sz w:val="24"/>
          <w:szCs w:val="24"/>
        </w:rPr>
        <w:t xml:space="preserve">. The main focus is on the Carnic Alps, a geologically spectacular and extremely complex area, which has been a major subject of study for structural geologists, stratigraphers, </w:t>
      </w:r>
      <w:r w:rsidR="00961120">
        <w:rPr>
          <w:rFonts w:ascii="Times New Roman" w:hAnsi="Times New Roman" w:cs="Times New Roman"/>
          <w:sz w:val="24"/>
          <w:szCs w:val="24"/>
        </w:rPr>
        <w:t xml:space="preserve">and </w:t>
      </w:r>
      <w:r w:rsidRPr="00102674">
        <w:rPr>
          <w:rFonts w:ascii="Times New Roman" w:hAnsi="Times New Roman" w:cs="Times New Roman"/>
          <w:sz w:val="24"/>
          <w:szCs w:val="24"/>
        </w:rPr>
        <w:t>paleontologists for more than a century. After decades of field studies aimed at unveiling the birth and evolution of this belt, the tectonic and geodynamic interpretations proposed for almost a century by two d</w:t>
      </w:r>
      <w:r w:rsidR="00586CD9">
        <w:rPr>
          <w:rFonts w:ascii="Times New Roman" w:hAnsi="Times New Roman" w:cs="Times New Roman"/>
          <w:sz w:val="24"/>
          <w:szCs w:val="24"/>
        </w:rPr>
        <w:t xml:space="preserve">ifferent </w:t>
      </w:r>
      <w:r w:rsidR="00586CD9" w:rsidRPr="009E3568">
        <w:rPr>
          <w:rFonts w:ascii="Times New Roman" w:hAnsi="Times New Roman" w:cs="Times New Roman"/>
          <w:sz w:val="24"/>
          <w:szCs w:val="24"/>
        </w:rPr>
        <w:t xml:space="preserve">groups of </w:t>
      </w:r>
      <w:r w:rsidR="009E3568" w:rsidRPr="009E3568">
        <w:rPr>
          <w:rFonts w:ascii="Times New Roman" w:hAnsi="Times New Roman" w:cs="Times New Roman"/>
          <w:sz w:val="24"/>
          <w:szCs w:val="24"/>
        </w:rPr>
        <w:t>a</w:t>
      </w:r>
      <w:r w:rsidR="00B032D7" w:rsidRPr="009E3568">
        <w:rPr>
          <w:rFonts w:ascii="Times New Roman" w:hAnsi="Times New Roman" w:cs="Times New Roman"/>
          <w:sz w:val="24"/>
          <w:szCs w:val="24"/>
        </w:rPr>
        <w:t>uthors</w:t>
      </w:r>
      <w:r w:rsidRPr="009E3568">
        <w:rPr>
          <w:rFonts w:ascii="Times New Roman" w:hAnsi="Times New Roman" w:cs="Times New Roman"/>
          <w:sz w:val="24"/>
          <w:szCs w:val="24"/>
        </w:rPr>
        <w:t xml:space="preserve"> remain substantially different. German</w:t>
      </w:r>
      <w:r w:rsidR="00102674" w:rsidRPr="009E3568">
        <w:rPr>
          <w:rFonts w:ascii="Times New Roman" w:hAnsi="Times New Roman" w:cs="Times New Roman"/>
          <w:sz w:val="24"/>
          <w:szCs w:val="24"/>
        </w:rPr>
        <w:t>-speaking</w:t>
      </w:r>
      <w:r w:rsidRPr="009E3568">
        <w:rPr>
          <w:rFonts w:ascii="Times New Roman" w:hAnsi="Times New Roman" w:cs="Times New Roman"/>
          <w:sz w:val="24"/>
          <w:szCs w:val="24"/>
        </w:rPr>
        <w:t xml:space="preserve"> </w:t>
      </w:r>
      <w:r w:rsidR="009E3568" w:rsidRPr="009E3568">
        <w:rPr>
          <w:rFonts w:ascii="Times New Roman" w:hAnsi="Times New Roman" w:cs="Times New Roman"/>
          <w:sz w:val="24"/>
          <w:szCs w:val="24"/>
        </w:rPr>
        <w:t>a</w:t>
      </w:r>
      <w:r w:rsidRPr="009E3568">
        <w:rPr>
          <w:rFonts w:ascii="Times New Roman" w:hAnsi="Times New Roman" w:cs="Times New Roman"/>
          <w:sz w:val="24"/>
          <w:szCs w:val="24"/>
        </w:rPr>
        <w:t>uthors, over the decades, ha</w:t>
      </w:r>
      <w:r w:rsidR="00102674" w:rsidRPr="009E3568">
        <w:rPr>
          <w:rFonts w:ascii="Times New Roman" w:hAnsi="Times New Roman" w:cs="Times New Roman"/>
          <w:sz w:val="24"/>
          <w:szCs w:val="24"/>
        </w:rPr>
        <w:t>ve</w:t>
      </w:r>
      <w:r w:rsidRPr="009E3568">
        <w:rPr>
          <w:rFonts w:ascii="Times New Roman" w:hAnsi="Times New Roman" w:cs="Times New Roman"/>
          <w:sz w:val="24"/>
          <w:szCs w:val="24"/>
        </w:rPr>
        <w:t xml:space="preserve"> consistently proposed a scenario marked by a mature, </w:t>
      </w:r>
      <w:r w:rsidR="009A0344">
        <w:rPr>
          <w:rFonts w:ascii="Times New Roman" w:hAnsi="Times New Roman" w:cs="Times New Roman"/>
          <w:sz w:val="24"/>
          <w:szCs w:val="24"/>
        </w:rPr>
        <w:t xml:space="preserve">Devonian </w:t>
      </w:r>
      <w:r w:rsidRPr="009E3568">
        <w:rPr>
          <w:rFonts w:ascii="Times New Roman" w:hAnsi="Times New Roman" w:cs="Times New Roman"/>
          <w:sz w:val="24"/>
          <w:szCs w:val="24"/>
        </w:rPr>
        <w:t xml:space="preserve">passive margin, which later on evolved into an active </w:t>
      </w:r>
      <w:r w:rsidR="009A0344">
        <w:rPr>
          <w:rFonts w:ascii="Times New Roman" w:hAnsi="Times New Roman" w:cs="Times New Roman"/>
          <w:sz w:val="24"/>
          <w:szCs w:val="24"/>
        </w:rPr>
        <w:t xml:space="preserve">Mississippian </w:t>
      </w:r>
      <w:r w:rsidRPr="009E3568">
        <w:rPr>
          <w:rFonts w:ascii="Times New Roman" w:hAnsi="Times New Roman" w:cs="Times New Roman"/>
          <w:sz w:val="24"/>
          <w:szCs w:val="24"/>
        </w:rPr>
        <w:t>continental margin; the following collisional phase resulted in an accretionary wedge that, in its ev</w:t>
      </w:r>
      <w:r w:rsidRPr="00102674">
        <w:rPr>
          <w:rFonts w:ascii="Times New Roman" w:hAnsi="Times New Roman" w:cs="Times New Roman"/>
          <w:sz w:val="24"/>
          <w:szCs w:val="24"/>
        </w:rPr>
        <w:t xml:space="preserve">olution, might be compared to those generated by </w:t>
      </w:r>
      <w:r w:rsidR="009E3568">
        <w:rPr>
          <w:rFonts w:ascii="Times New Roman" w:hAnsi="Times New Roman" w:cs="Times New Roman"/>
          <w:sz w:val="24"/>
          <w:szCs w:val="24"/>
        </w:rPr>
        <w:t>Variscan</w:t>
      </w:r>
      <w:r w:rsidRPr="00102674">
        <w:rPr>
          <w:rFonts w:ascii="Times New Roman" w:hAnsi="Times New Roman" w:cs="Times New Roman"/>
          <w:sz w:val="24"/>
          <w:szCs w:val="24"/>
        </w:rPr>
        <w:t xml:space="preserve"> events outside the Alpine domain. On the contrary, </w:t>
      </w:r>
      <w:r w:rsidR="00961120">
        <w:rPr>
          <w:rFonts w:ascii="Times New Roman" w:hAnsi="Times New Roman" w:cs="Times New Roman"/>
          <w:sz w:val="24"/>
          <w:szCs w:val="24"/>
        </w:rPr>
        <w:t>Italian</w:t>
      </w:r>
      <w:r w:rsidRPr="00102674">
        <w:rPr>
          <w:rFonts w:ascii="Times New Roman" w:hAnsi="Times New Roman" w:cs="Times New Roman"/>
          <w:sz w:val="24"/>
          <w:szCs w:val="24"/>
        </w:rPr>
        <w:t xml:space="preserve"> </w:t>
      </w:r>
      <w:r w:rsidR="003C5087">
        <w:rPr>
          <w:rFonts w:ascii="Times New Roman" w:hAnsi="Times New Roman" w:cs="Times New Roman"/>
          <w:sz w:val="24"/>
          <w:szCs w:val="24"/>
        </w:rPr>
        <w:t>a</w:t>
      </w:r>
      <w:r w:rsidRPr="00102674">
        <w:rPr>
          <w:rFonts w:ascii="Times New Roman" w:hAnsi="Times New Roman" w:cs="Times New Roman"/>
          <w:sz w:val="24"/>
          <w:szCs w:val="24"/>
        </w:rPr>
        <w:t>uthors have mainly put forward a pre-collisional setting dominated by wrench-fault tectonics, followed by the formation of a large</w:t>
      </w:r>
      <w:r w:rsidR="00F11DA8">
        <w:rPr>
          <w:rFonts w:ascii="Times New Roman" w:hAnsi="Times New Roman" w:cs="Times New Roman"/>
          <w:sz w:val="24"/>
          <w:szCs w:val="24"/>
        </w:rPr>
        <w:t>, collisional</w:t>
      </w:r>
      <w:r w:rsidRPr="00102674">
        <w:rPr>
          <w:rFonts w:ascii="Times New Roman" w:hAnsi="Times New Roman" w:cs="Times New Roman"/>
          <w:sz w:val="24"/>
          <w:szCs w:val="24"/>
        </w:rPr>
        <w:t xml:space="preserve"> thrust and fold </w:t>
      </w:r>
      <w:r w:rsidR="00586CD9">
        <w:rPr>
          <w:rFonts w:ascii="Times New Roman" w:hAnsi="Times New Roman" w:cs="Times New Roman"/>
          <w:sz w:val="24"/>
          <w:szCs w:val="24"/>
        </w:rPr>
        <w:t xml:space="preserve">belt, arc-shaped in plan view. </w:t>
      </w:r>
      <w:r w:rsidR="00E01E3F" w:rsidRPr="00102674">
        <w:rPr>
          <w:rFonts w:ascii="Times New Roman" w:hAnsi="Times New Roman" w:cs="Times New Roman"/>
          <w:sz w:val="24"/>
          <w:szCs w:val="24"/>
        </w:rPr>
        <w:t xml:space="preserve">We </w:t>
      </w:r>
      <w:r w:rsidR="00586CD9">
        <w:rPr>
          <w:rFonts w:ascii="Times New Roman" w:hAnsi="Times New Roman" w:cs="Times New Roman"/>
          <w:sz w:val="24"/>
          <w:szCs w:val="24"/>
        </w:rPr>
        <w:t>illustrate the</w:t>
      </w:r>
      <w:r w:rsidRPr="00102674">
        <w:rPr>
          <w:rFonts w:ascii="Times New Roman" w:hAnsi="Times New Roman" w:cs="Times New Roman"/>
          <w:sz w:val="24"/>
          <w:szCs w:val="24"/>
        </w:rPr>
        <w:t xml:space="preserve"> results a</w:t>
      </w:r>
      <w:r w:rsidR="00E01E3F" w:rsidRPr="00102674">
        <w:rPr>
          <w:rFonts w:ascii="Times New Roman" w:hAnsi="Times New Roman" w:cs="Times New Roman"/>
          <w:sz w:val="24"/>
          <w:szCs w:val="24"/>
        </w:rPr>
        <w:t>ccomplished so far and discuss</w:t>
      </w:r>
      <w:r w:rsidRPr="00102674">
        <w:rPr>
          <w:rFonts w:ascii="Times New Roman" w:hAnsi="Times New Roman" w:cs="Times New Roman"/>
          <w:sz w:val="24"/>
          <w:szCs w:val="24"/>
        </w:rPr>
        <w:t xml:space="preserve"> the interpretations formulated by the two</w:t>
      </w:r>
      <w:r w:rsidR="00770CE9">
        <w:rPr>
          <w:rFonts w:ascii="Times New Roman" w:hAnsi="Times New Roman" w:cs="Times New Roman"/>
          <w:sz w:val="24"/>
          <w:szCs w:val="24"/>
        </w:rPr>
        <w:t xml:space="preserve"> different</w:t>
      </w:r>
      <w:r w:rsidRPr="00102674">
        <w:rPr>
          <w:rFonts w:ascii="Times New Roman" w:hAnsi="Times New Roman" w:cs="Times New Roman"/>
          <w:sz w:val="24"/>
          <w:szCs w:val="24"/>
        </w:rPr>
        <w:t xml:space="preserve"> research </w:t>
      </w:r>
      <w:r w:rsidR="00770CE9">
        <w:rPr>
          <w:rFonts w:ascii="Times New Roman" w:hAnsi="Times New Roman" w:cs="Times New Roman"/>
          <w:sz w:val="24"/>
          <w:szCs w:val="24"/>
        </w:rPr>
        <w:t>schools</w:t>
      </w:r>
      <w:r w:rsidRPr="00102674">
        <w:rPr>
          <w:rFonts w:ascii="Times New Roman" w:hAnsi="Times New Roman" w:cs="Times New Roman"/>
          <w:sz w:val="24"/>
          <w:szCs w:val="24"/>
        </w:rPr>
        <w:t>;</w:t>
      </w:r>
      <w:r w:rsidR="00E01E3F" w:rsidRPr="00102674">
        <w:rPr>
          <w:rFonts w:ascii="Times New Roman" w:hAnsi="Times New Roman" w:cs="Times New Roman"/>
          <w:sz w:val="24"/>
          <w:szCs w:val="24"/>
        </w:rPr>
        <w:t xml:space="preserve"> our review</w:t>
      </w:r>
      <w:r w:rsidRPr="00102674">
        <w:rPr>
          <w:rFonts w:ascii="Times New Roman" w:hAnsi="Times New Roman" w:cs="Times New Roman"/>
          <w:sz w:val="24"/>
          <w:szCs w:val="24"/>
        </w:rPr>
        <w:t xml:space="preserve"> provides a chance to compare the different interpretations and, at the same time, prompts the need for new and targeted data collection in the area.</w:t>
      </w:r>
    </w:p>
    <w:p w:rsidR="00420417" w:rsidRPr="00400685" w:rsidRDefault="00420417" w:rsidP="00043CB2">
      <w:pPr>
        <w:ind w:firstLine="284"/>
        <w:jc w:val="both"/>
        <w:rPr>
          <w:rFonts w:ascii="Times New Roman" w:hAnsi="Times New Roman" w:cs="Times New Roman"/>
          <w:sz w:val="24"/>
          <w:szCs w:val="24"/>
        </w:rPr>
      </w:pPr>
    </w:p>
    <w:p w:rsidR="00420417" w:rsidRPr="00400685" w:rsidRDefault="00420417" w:rsidP="00043CB2">
      <w:pPr>
        <w:ind w:firstLine="284"/>
        <w:jc w:val="both"/>
        <w:rPr>
          <w:rFonts w:ascii="Times New Roman" w:hAnsi="Times New Roman" w:cs="Times New Roman"/>
          <w:sz w:val="24"/>
          <w:szCs w:val="24"/>
        </w:rPr>
      </w:pPr>
      <w:r w:rsidRPr="00400685">
        <w:rPr>
          <w:rFonts w:ascii="Times New Roman" w:hAnsi="Times New Roman" w:cs="Times New Roman"/>
          <w:sz w:val="24"/>
          <w:szCs w:val="24"/>
        </w:rPr>
        <w:t xml:space="preserve">Keywords: </w:t>
      </w:r>
      <w:r w:rsidRPr="009E3568">
        <w:rPr>
          <w:rFonts w:ascii="Times New Roman" w:hAnsi="Times New Roman" w:cs="Times New Roman"/>
          <w:sz w:val="24"/>
          <w:szCs w:val="24"/>
        </w:rPr>
        <w:t>Carnic Alps</w:t>
      </w:r>
      <w:r w:rsidR="000E71BA" w:rsidRPr="009E3568">
        <w:rPr>
          <w:rFonts w:ascii="Times New Roman" w:hAnsi="Times New Roman" w:cs="Times New Roman"/>
          <w:sz w:val="24"/>
          <w:szCs w:val="24"/>
        </w:rPr>
        <w:t>;</w:t>
      </w:r>
      <w:r w:rsidRPr="009E3568">
        <w:rPr>
          <w:rFonts w:ascii="Times New Roman" w:hAnsi="Times New Roman" w:cs="Times New Roman"/>
          <w:sz w:val="24"/>
          <w:szCs w:val="24"/>
        </w:rPr>
        <w:t xml:space="preserve"> Paleozoic</w:t>
      </w:r>
      <w:r w:rsidR="000E71BA" w:rsidRPr="009E3568">
        <w:rPr>
          <w:rFonts w:ascii="Times New Roman" w:hAnsi="Times New Roman" w:cs="Times New Roman"/>
          <w:sz w:val="24"/>
          <w:szCs w:val="24"/>
        </w:rPr>
        <w:t>;</w:t>
      </w:r>
      <w:r w:rsidRPr="009E3568">
        <w:rPr>
          <w:rFonts w:ascii="Times New Roman" w:hAnsi="Times New Roman" w:cs="Times New Roman"/>
          <w:sz w:val="24"/>
          <w:szCs w:val="24"/>
        </w:rPr>
        <w:t xml:space="preserve"> NE Italy</w:t>
      </w:r>
      <w:r w:rsidR="000E71BA" w:rsidRPr="009E3568">
        <w:rPr>
          <w:rFonts w:ascii="Times New Roman" w:hAnsi="Times New Roman" w:cs="Times New Roman"/>
          <w:sz w:val="24"/>
          <w:szCs w:val="24"/>
        </w:rPr>
        <w:t>;</w:t>
      </w:r>
      <w:r w:rsidRPr="009E3568">
        <w:rPr>
          <w:rFonts w:ascii="Times New Roman" w:hAnsi="Times New Roman" w:cs="Times New Roman"/>
          <w:sz w:val="24"/>
          <w:szCs w:val="24"/>
        </w:rPr>
        <w:t xml:space="preserve"> </w:t>
      </w:r>
      <w:r w:rsidR="00FC413F" w:rsidRPr="009E3568">
        <w:rPr>
          <w:rFonts w:ascii="Times New Roman" w:hAnsi="Times New Roman" w:cs="Times New Roman"/>
          <w:sz w:val="24"/>
          <w:szCs w:val="24"/>
        </w:rPr>
        <w:t xml:space="preserve">Variscan </w:t>
      </w:r>
      <w:r w:rsidRPr="009E3568">
        <w:rPr>
          <w:rFonts w:ascii="Times New Roman" w:hAnsi="Times New Roman" w:cs="Times New Roman"/>
          <w:sz w:val="24"/>
          <w:szCs w:val="24"/>
        </w:rPr>
        <w:t>orogeny</w:t>
      </w:r>
      <w:r w:rsidR="000E71BA" w:rsidRPr="009E3568">
        <w:rPr>
          <w:rFonts w:ascii="Times New Roman" w:hAnsi="Times New Roman" w:cs="Times New Roman"/>
          <w:sz w:val="24"/>
          <w:szCs w:val="24"/>
        </w:rPr>
        <w:t>;</w:t>
      </w:r>
      <w:r w:rsidRPr="009E3568">
        <w:rPr>
          <w:rFonts w:ascii="Times New Roman" w:hAnsi="Times New Roman" w:cs="Times New Roman"/>
          <w:sz w:val="24"/>
          <w:szCs w:val="24"/>
        </w:rPr>
        <w:t xml:space="preserve"> basement</w:t>
      </w:r>
      <w:r w:rsidR="000E71BA" w:rsidRPr="009E3568">
        <w:rPr>
          <w:rFonts w:ascii="Times New Roman" w:hAnsi="Times New Roman" w:cs="Times New Roman"/>
          <w:sz w:val="24"/>
          <w:szCs w:val="24"/>
        </w:rPr>
        <w:t>;</w:t>
      </w:r>
      <w:r w:rsidRPr="00400685">
        <w:rPr>
          <w:rFonts w:ascii="Times New Roman" w:hAnsi="Times New Roman" w:cs="Times New Roman"/>
          <w:sz w:val="24"/>
          <w:szCs w:val="24"/>
        </w:rPr>
        <w:t xml:space="preserve"> thrust-and-fold belt</w:t>
      </w:r>
      <w:r w:rsidR="000E71BA">
        <w:rPr>
          <w:rFonts w:ascii="Times New Roman" w:hAnsi="Times New Roman" w:cs="Times New Roman"/>
          <w:sz w:val="24"/>
          <w:szCs w:val="24"/>
        </w:rPr>
        <w:t>.</w:t>
      </w:r>
    </w:p>
    <w:p w:rsidR="00043CB2" w:rsidRDefault="00043CB2" w:rsidP="00DA289E">
      <w:pPr>
        <w:jc w:val="both"/>
        <w:rPr>
          <w:rFonts w:ascii="Times New Roman" w:hAnsi="Times New Roman" w:cs="Times New Roman"/>
          <w:sz w:val="24"/>
          <w:szCs w:val="24"/>
        </w:rPr>
      </w:pPr>
    </w:p>
    <w:p w:rsidR="00043CB2" w:rsidRDefault="00043CB2" w:rsidP="00043CB2">
      <w:pPr>
        <w:ind w:firstLine="284"/>
        <w:jc w:val="both"/>
        <w:rPr>
          <w:rFonts w:ascii="Times New Roman" w:hAnsi="Times New Roman" w:cs="Times New Roman"/>
          <w:sz w:val="24"/>
          <w:szCs w:val="24"/>
        </w:rPr>
      </w:pPr>
    </w:p>
    <w:p w:rsidR="00043CB2" w:rsidRDefault="00043CB2" w:rsidP="00043CB2">
      <w:pPr>
        <w:ind w:firstLine="284"/>
        <w:jc w:val="both"/>
        <w:rPr>
          <w:rFonts w:ascii="Times New Roman" w:hAnsi="Times New Roman" w:cs="Times New Roman"/>
          <w:sz w:val="24"/>
          <w:szCs w:val="24"/>
        </w:rPr>
      </w:pPr>
    </w:p>
    <w:p w:rsidR="00043CB2" w:rsidRDefault="00043CB2" w:rsidP="00043CB2">
      <w:pPr>
        <w:ind w:firstLine="284"/>
        <w:jc w:val="both"/>
        <w:rPr>
          <w:rFonts w:ascii="Times New Roman" w:hAnsi="Times New Roman" w:cs="Times New Roman"/>
          <w:sz w:val="24"/>
          <w:szCs w:val="24"/>
        </w:rPr>
      </w:pPr>
    </w:p>
    <w:p w:rsidR="007939D7" w:rsidRPr="00400685" w:rsidRDefault="007939D7" w:rsidP="00043CB2">
      <w:pPr>
        <w:ind w:firstLine="284"/>
        <w:jc w:val="both"/>
        <w:rPr>
          <w:rFonts w:ascii="Times New Roman" w:hAnsi="Times New Roman" w:cs="Times New Roman"/>
          <w:sz w:val="24"/>
          <w:szCs w:val="24"/>
        </w:rPr>
      </w:pPr>
    </w:p>
    <w:p w:rsidR="00420417" w:rsidRPr="000F0A1B" w:rsidRDefault="00400685" w:rsidP="00043CB2">
      <w:pPr>
        <w:spacing w:line="276" w:lineRule="auto"/>
        <w:ind w:firstLine="284"/>
        <w:jc w:val="both"/>
        <w:rPr>
          <w:rFonts w:ascii="Times New Roman" w:hAnsi="Times New Roman" w:cs="Times New Roman"/>
          <w:b/>
          <w:sz w:val="28"/>
          <w:szCs w:val="28"/>
        </w:rPr>
      </w:pPr>
      <w:r w:rsidRPr="000F0A1B">
        <w:rPr>
          <w:rFonts w:ascii="Times New Roman" w:hAnsi="Times New Roman" w:cs="Times New Roman"/>
          <w:b/>
          <w:sz w:val="28"/>
          <w:szCs w:val="28"/>
        </w:rPr>
        <w:lastRenderedPageBreak/>
        <w:t>Introduction</w:t>
      </w:r>
    </w:p>
    <w:p w:rsidR="00542246"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Carnic Alps, together with the neighboring Julian Alps (Friuli Venezia Giulia), </w:t>
      </w:r>
      <w:r w:rsidR="00301AED" w:rsidRPr="000F0A1B">
        <w:rPr>
          <w:rFonts w:ascii="Times New Roman" w:hAnsi="Times New Roman" w:cs="Times New Roman"/>
          <w:sz w:val="24"/>
          <w:szCs w:val="24"/>
        </w:rPr>
        <w:t xml:space="preserve">geologically </w:t>
      </w:r>
      <w:r w:rsidRPr="000F0A1B">
        <w:rPr>
          <w:rFonts w:ascii="Times New Roman" w:hAnsi="Times New Roman" w:cs="Times New Roman"/>
          <w:sz w:val="24"/>
          <w:szCs w:val="24"/>
        </w:rPr>
        <w:t>represent the ea</w:t>
      </w:r>
      <w:r w:rsidR="00CB4181" w:rsidRPr="000F0A1B">
        <w:rPr>
          <w:rFonts w:ascii="Times New Roman" w:hAnsi="Times New Roman" w:cs="Times New Roman"/>
          <w:sz w:val="24"/>
          <w:szCs w:val="24"/>
        </w:rPr>
        <w:t>stern sector of the Southalpine domain</w:t>
      </w:r>
      <w:r w:rsidRPr="000F0A1B">
        <w:rPr>
          <w:rFonts w:ascii="Times New Roman" w:hAnsi="Times New Roman" w:cs="Times New Roman"/>
          <w:sz w:val="24"/>
          <w:szCs w:val="24"/>
        </w:rPr>
        <w:t xml:space="preserve">. </w:t>
      </w:r>
      <w:r w:rsidR="00B96B28" w:rsidRPr="000F0A1B">
        <w:rPr>
          <w:rFonts w:ascii="Times New Roman" w:hAnsi="Times New Roman" w:cs="Times New Roman"/>
          <w:sz w:val="24"/>
          <w:szCs w:val="24"/>
        </w:rPr>
        <w:t>This</w:t>
      </w:r>
      <w:r w:rsidRPr="000F0A1B">
        <w:rPr>
          <w:rFonts w:ascii="Times New Roman" w:hAnsi="Times New Roman" w:cs="Times New Roman"/>
          <w:sz w:val="24"/>
          <w:szCs w:val="24"/>
        </w:rPr>
        <w:t xml:space="preserve">, largely confined to the Italian </w:t>
      </w:r>
      <w:r w:rsidR="0071412E" w:rsidRPr="000F0A1B">
        <w:rPr>
          <w:rFonts w:ascii="Times New Roman" w:hAnsi="Times New Roman" w:cs="Times New Roman"/>
          <w:sz w:val="24"/>
          <w:szCs w:val="24"/>
        </w:rPr>
        <w:t xml:space="preserve">and southernmost Austrian </w:t>
      </w:r>
      <w:r w:rsidRPr="000F0A1B">
        <w:rPr>
          <w:rFonts w:ascii="Times New Roman" w:hAnsi="Times New Roman" w:cs="Times New Roman"/>
          <w:sz w:val="24"/>
          <w:szCs w:val="24"/>
        </w:rPr>
        <w:t>territor</w:t>
      </w:r>
      <w:r w:rsidR="0071412E" w:rsidRPr="000F0A1B">
        <w:rPr>
          <w:rFonts w:ascii="Times New Roman" w:hAnsi="Times New Roman" w:cs="Times New Roman"/>
          <w:sz w:val="24"/>
          <w:szCs w:val="24"/>
        </w:rPr>
        <w:t>ies</w:t>
      </w:r>
      <w:r w:rsidRPr="000F0A1B">
        <w:rPr>
          <w:rFonts w:ascii="Times New Roman" w:hAnsi="Times New Roman" w:cs="Times New Roman"/>
          <w:sz w:val="24"/>
          <w:szCs w:val="24"/>
        </w:rPr>
        <w:t xml:space="preserve">, </w:t>
      </w:r>
      <w:r w:rsidR="00B96B28" w:rsidRPr="000F0A1B">
        <w:rPr>
          <w:rFonts w:ascii="Times New Roman" w:hAnsi="Times New Roman" w:cs="Times New Roman"/>
          <w:sz w:val="24"/>
          <w:szCs w:val="24"/>
        </w:rPr>
        <w:t>is</w:t>
      </w:r>
      <w:r w:rsidRPr="000F0A1B">
        <w:rPr>
          <w:rFonts w:ascii="Times New Roman" w:hAnsi="Times New Roman" w:cs="Times New Roman"/>
          <w:sz w:val="24"/>
          <w:szCs w:val="24"/>
        </w:rPr>
        <w:t xml:space="preserve"> structurally delimited by the </w:t>
      </w:r>
      <w:r w:rsidR="00B96B28" w:rsidRPr="000F0A1B">
        <w:rPr>
          <w:rFonts w:ascii="Times New Roman" w:hAnsi="Times New Roman" w:cs="Times New Roman"/>
          <w:sz w:val="24"/>
          <w:szCs w:val="24"/>
        </w:rPr>
        <w:t>Periadriatic</w:t>
      </w:r>
      <w:r w:rsidRPr="000F0A1B">
        <w:rPr>
          <w:rFonts w:ascii="Times New Roman" w:hAnsi="Times New Roman" w:cs="Times New Roman"/>
          <w:sz w:val="24"/>
          <w:szCs w:val="24"/>
        </w:rPr>
        <w:t xml:space="preserve"> Line, </w:t>
      </w:r>
      <w:r w:rsidR="00F061D9" w:rsidRPr="000F0A1B">
        <w:rPr>
          <w:rFonts w:ascii="Times New Roman" w:hAnsi="Times New Roman" w:cs="Times New Roman"/>
          <w:sz w:val="24"/>
          <w:szCs w:val="24"/>
        </w:rPr>
        <w:t>separating</w:t>
      </w:r>
      <w:r w:rsidRPr="000F0A1B">
        <w:rPr>
          <w:rFonts w:ascii="Times New Roman" w:hAnsi="Times New Roman" w:cs="Times New Roman"/>
          <w:sz w:val="24"/>
          <w:szCs w:val="24"/>
        </w:rPr>
        <w:t xml:space="preserve"> </w:t>
      </w:r>
      <w:r w:rsidR="00AB6620" w:rsidRPr="000F0A1B">
        <w:rPr>
          <w:rFonts w:ascii="Times New Roman" w:hAnsi="Times New Roman" w:cs="Times New Roman"/>
          <w:sz w:val="24"/>
          <w:szCs w:val="24"/>
        </w:rPr>
        <w:t xml:space="preserve">it </w:t>
      </w:r>
      <w:r w:rsidRPr="000F0A1B">
        <w:rPr>
          <w:rFonts w:ascii="Times New Roman" w:hAnsi="Times New Roman" w:cs="Times New Roman"/>
          <w:sz w:val="24"/>
          <w:szCs w:val="24"/>
        </w:rPr>
        <w:t>from the Eastern Alps.</w:t>
      </w:r>
    </w:p>
    <w:p w:rsidR="00EC76AF"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thick, Permian-Mesozoic succession of the Southern Alps (which, at some sites, </w:t>
      </w:r>
      <w:r w:rsidR="00AB6620" w:rsidRPr="000F0A1B">
        <w:rPr>
          <w:rFonts w:ascii="Times New Roman" w:hAnsi="Times New Roman" w:cs="Times New Roman"/>
          <w:sz w:val="24"/>
          <w:szCs w:val="24"/>
        </w:rPr>
        <w:t>also includes Pennsylvanian sediments</w:t>
      </w:r>
      <w:r w:rsidRPr="000F0A1B">
        <w:rPr>
          <w:rFonts w:ascii="Times New Roman" w:hAnsi="Times New Roman" w:cs="Times New Roman"/>
          <w:sz w:val="24"/>
          <w:szCs w:val="24"/>
        </w:rPr>
        <w:t xml:space="preserve">), is formed by a thicker-than-10-km sedimentary pile, locally interleaved </w:t>
      </w:r>
      <w:r w:rsidR="009E3568" w:rsidRPr="000F0A1B">
        <w:rPr>
          <w:rFonts w:ascii="Times New Roman" w:hAnsi="Times New Roman" w:cs="Times New Roman"/>
          <w:sz w:val="24"/>
          <w:szCs w:val="24"/>
        </w:rPr>
        <w:t>with</w:t>
      </w:r>
      <w:r w:rsidRPr="000F0A1B">
        <w:rPr>
          <w:rFonts w:ascii="Times New Roman" w:hAnsi="Times New Roman" w:cs="Times New Roman"/>
          <w:sz w:val="24"/>
          <w:szCs w:val="24"/>
        </w:rPr>
        <w:t xml:space="preserve"> magmatic products. The succession covers a </w:t>
      </w:r>
      <w:r w:rsidR="00B96B28" w:rsidRPr="000F0A1B">
        <w:rPr>
          <w:rFonts w:ascii="Times New Roman" w:hAnsi="Times New Roman" w:cs="Times New Roman"/>
          <w:sz w:val="24"/>
          <w:szCs w:val="24"/>
        </w:rPr>
        <w:t xml:space="preserve">Variscan </w:t>
      </w:r>
      <w:r w:rsidRPr="000F0A1B">
        <w:rPr>
          <w:rFonts w:ascii="Times New Roman" w:hAnsi="Times New Roman" w:cs="Times New Roman"/>
          <w:sz w:val="24"/>
          <w:szCs w:val="24"/>
        </w:rPr>
        <w:t xml:space="preserve">basement, characterized by decreasing metamorphic grade from the NW to the SE </w:t>
      </w:r>
      <w:r w:rsidRPr="000F0A1B">
        <w:rPr>
          <w:rFonts w:ascii="Times New Roman" w:hAnsi="Times New Roman" w:cs="Times New Roman"/>
          <w:b/>
          <w:sz w:val="24"/>
          <w:szCs w:val="24"/>
        </w:rPr>
        <w:t>(Fig</w:t>
      </w:r>
      <w:r w:rsidR="00400685" w:rsidRPr="000F0A1B">
        <w:rPr>
          <w:rFonts w:ascii="Times New Roman" w:hAnsi="Times New Roman" w:cs="Times New Roman"/>
          <w:b/>
          <w:sz w:val="24"/>
          <w:szCs w:val="24"/>
        </w:rPr>
        <w:t>.</w:t>
      </w:r>
      <w:r w:rsidRPr="000F0A1B">
        <w:rPr>
          <w:rFonts w:ascii="Times New Roman" w:hAnsi="Times New Roman" w:cs="Times New Roman"/>
          <w:b/>
          <w:sz w:val="24"/>
          <w:szCs w:val="24"/>
        </w:rPr>
        <w:t xml:space="preserve"> 1</w:t>
      </w:r>
      <w:r w:rsidR="00EC76AF" w:rsidRPr="000F0A1B">
        <w:rPr>
          <w:rFonts w:ascii="Times New Roman" w:hAnsi="Times New Roman" w:cs="Times New Roman"/>
          <w:b/>
          <w:sz w:val="24"/>
          <w:szCs w:val="24"/>
        </w:rPr>
        <w:t>)</w:t>
      </w:r>
      <w:r w:rsidR="00EC76AF" w:rsidRPr="000F0A1B">
        <w:rPr>
          <w:rFonts w:ascii="Times New Roman" w:hAnsi="Times New Roman" w:cs="Times New Roman"/>
          <w:sz w:val="24"/>
          <w:szCs w:val="24"/>
        </w:rPr>
        <w:t>.</w:t>
      </w:r>
    </w:p>
    <w:p w:rsidR="00EC76AF" w:rsidRPr="000F0A1B" w:rsidRDefault="00DA289E" w:rsidP="00542246">
      <w:pPr>
        <w:spacing w:line="276" w:lineRule="auto"/>
        <w:jc w:val="cente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pt;height:460.35pt">
            <v:imagedata r:id="rId4" o:title="NEWNEW Figure 1"/>
          </v:shape>
        </w:pict>
      </w:r>
    </w:p>
    <w:p w:rsidR="00EC76AF" w:rsidRPr="000F0A1B" w:rsidRDefault="00EC76AF" w:rsidP="000F0A1B">
      <w:pPr>
        <w:spacing w:line="240" w:lineRule="auto"/>
        <w:ind w:firstLine="284"/>
        <w:jc w:val="both"/>
        <w:rPr>
          <w:rFonts w:ascii="Times New Roman" w:hAnsi="Times New Roman" w:cs="Times New Roman"/>
          <w:i/>
        </w:rPr>
      </w:pPr>
      <w:r w:rsidRPr="000F0A1B">
        <w:rPr>
          <w:rFonts w:ascii="Times New Roman" w:hAnsi="Times New Roman" w:cs="Times New Roman"/>
          <w:b/>
          <w:i/>
        </w:rPr>
        <w:t>Fig. 1</w:t>
      </w:r>
      <w:r w:rsidRPr="000F0A1B">
        <w:rPr>
          <w:rFonts w:ascii="Times New Roman" w:hAnsi="Times New Roman" w:cs="Times New Roman"/>
          <w:i/>
        </w:rPr>
        <w:t xml:space="preserve"> - </w:t>
      </w:r>
      <w:r w:rsidRPr="000F0A1B">
        <w:rPr>
          <w:rFonts w:ascii="Times New Roman" w:hAnsi="Times New Roman" w:cs="Times New Roman"/>
          <w:b/>
          <w:i/>
        </w:rPr>
        <w:t>A</w:t>
      </w:r>
      <w:r w:rsidRPr="00846246">
        <w:rPr>
          <w:rFonts w:ascii="Times New Roman" w:hAnsi="Times New Roman" w:cs="Times New Roman"/>
          <w:b/>
          <w:i/>
        </w:rPr>
        <w:t>.</w:t>
      </w:r>
      <w:r w:rsidRPr="000F0A1B">
        <w:rPr>
          <w:rFonts w:ascii="Times New Roman" w:hAnsi="Times New Roman" w:cs="Times New Roman"/>
          <w:i/>
        </w:rPr>
        <w:t xml:space="preserve"> Zoneography of the Variscan metamorphism in the Southalpine basement of the Southern Alps. The orientation refers to present-day North. Modified after Vai and Cocozza (1986). </w:t>
      </w:r>
      <w:r w:rsidRPr="000F0A1B">
        <w:rPr>
          <w:rFonts w:ascii="Times New Roman" w:hAnsi="Times New Roman" w:cs="Times New Roman"/>
          <w:b/>
          <w:i/>
        </w:rPr>
        <w:t>B.</w:t>
      </w:r>
      <w:r w:rsidRPr="000F0A1B">
        <w:rPr>
          <w:rFonts w:ascii="Times New Roman" w:hAnsi="Times New Roman" w:cs="Times New Roman"/>
          <w:i/>
        </w:rPr>
        <w:t xml:space="preserve"> Location of the Carnic belt, subdivided into the western, low-grade metamorphic basement, and the eastern anchimetamorphic and non-metamorphic sequence.  VE = Venice.</w:t>
      </w:r>
    </w:p>
    <w:p w:rsidR="00043CB2" w:rsidRPr="000F0A1B" w:rsidRDefault="003F2944"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lastRenderedPageBreak/>
        <w:t>On</w:t>
      </w:r>
      <w:r w:rsidR="009A4D0F" w:rsidRPr="000F0A1B">
        <w:rPr>
          <w:rFonts w:ascii="Times New Roman" w:hAnsi="Times New Roman" w:cs="Times New Roman"/>
          <w:sz w:val="24"/>
          <w:szCs w:val="24"/>
        </w:rPr>
        <w:t xml:space="preserve"> the scale of the whole Alpine belt, the Carnic Chain is part of the southern portion of a doubl</w:t>
      </w:r>
      <w:r w:rsidR="002A0AFF" w:rsidRPr="000F0A1B">
        <w:rPr>
          <w:rFonts w:ascii="Times New Roman" w:hAnsi="Times New Roman" w:cs="Times New Roman"/>
          <w:sz w:val="24"/>
          <w:szCs w:val="24"/>
        </w:rPr>
        <w:t>y</w:t>
      </w:r>
      <w:r w:rsidR="009A4D0F" w:rsidRPr="000F0A1B">
        <w:rPr>
          <w:rFonts w:ascii="Times New Roman" w:hAnsi="Times New Roman" w:cs="Times New Roman"/>
          <w:sz w:val="24"/>
          <w:szCs w:val="24"/>
        </w:rPr>
        <w:t xml:space="preserve"> vergent belt, generated by the right-lateral, transpressive activity of the Periadriatic Line in Miocene times (Neubauer and Genser 2018).</w:t>
      </w:r>
      <w:r w:rsidRPr="000F0A1B">
        <w:rPr>
          <w:rFonts w:ascii="Times New Roman" w:hAnsi="Times New Roman" w:cs="Times New Roman"/>
          <w:sz w:val="24"/>
          <w:szCs w:val="24"/>
        </w:rPr>
        <w:t xml:space="preserve"> </w:t>
      </w:r>
      <w:r w:rsidR="00420417" w:rsidRPr="000F0A1B">
        <w:rPr>
          <w:rFonts w:ascii="Times New Roman" w:hAnsi="Times New Roman" w:cs="Times New Roman"/>
          <w:sz w:val="24"/>
          <w:szCs w:val="24"/>
        </w:rPr>
        <w:t xml:space="preserve">At the core of the Carnic Alps lies the </w:t>
      </w:r>
      <w:r w:rsidR="00CE25DF" w:rsidRPr="000F0A1B">
        <w:rPr>
          <w:rFonts w:ascii="Times New Roman" w:hAnsi="Times New Roman" w:cs="Times New Roman"/>
          <w:sz w:val="24"/>
          <w:szCs w:val="24"/>
        </w:rPr>
        <w:t>Variscan</w:t>
      </w:r>
      <w:r w:rsidR="002A0AFF" w:rsidRPr="000F0A1B">
        <w:rPr>
          <w:rFonts w:ascii="Times New Roman" w:hAnsi="Times New Roman" w:cs="Times New Roman"/>
          <w:sz w:val="24"/>
          <w:szCs w:val="24"/>
        </w:rPr>
        <w:t xml:space="preserve"> basement</w:t>
      </w:r>
      <w:r w:rsidR="00386C6D" w:rsidRPr="000F0A1B">
        <w:rPr>
          <w:rFonts w:ascii="Times New Roman" w:hAnsi="Times New Roman" w:cs="Times New Roman"/>
          <w:sz w:val="24"/>
          <w:szCs w:val="24"/>
        </w:rPr>
        <w:t>,</w:t>
      </w:r>
      <w:r w:rsidR="002A0AFF" w:rsidRPr="000F0A1B">
        <w:rPr>
          <w:rFonts w:ascii="Times New Roman" w:hAnsi="Times New Roman" w:cs="Times New Roman"/>
          <w:sz w:val="24"/>
          <w:szCs w:val="24"/>
        </w:rPr>
        <w:t xml:space="preserve"> </w:t>
      </w:r>
      <w:r w:rsidR="00386C6D" w:rsidRPr="000F0A1B">
        <w:rPr>
          <w:rFonts w:ascii="Times New Roman" w:hAnsi="Times New Roman" w:cs="Times New Roman"/>
          <w:sz w:val="24"/>
          <w:szCs w:val="24"/>
        </w:rPr>
        <w:t>which</w:t>
      </w:r>
      <w:r w:rsidR="00420417" w:rsidRPr="000F0A1B">
        <w:rPr>
          <w:rFonts w:ascii="Times New Roman" w:hAnsi="Times New Roman" w:cs="Times New Roman"/>
          <w:sz w:val="24"/>
          <w:szCs w:val="24"/>
        </w:rPr>
        <w:t xml:space="preserve">, although </w:t>
      </w:r>
      <w:r w:rsidR="009E3568" w:rsidRPr="000F0A1B">
        <w:rPr>
          <w:rFonts w:ascii="Times New Roman" w:hAnsi="Times New Roman" w:cs="Times New Roman"/>
          <w:sz w:val="24"/>
          <w:szCs w:val="24"/>
        </w:rPr>
        <w:t>strongly</w:t>
      </w:r>
      <w:r w:rsidR="00420417" w:rsidRPr="000F0A1B">
        <w:rPr>
          <w:rFonts w:ascii="Times New Roman" w:hAnsi="Times New Roman" w:cs="Times New Roman"/>
          <w:sz w:val="24"/>
          <w:szCs w:val="24"/>
        </w:rPr>
        <w:t xml:space="preserve"> deformed, is marked by </w:t>
      </w:r>
      <w:r w:rsidR="00B65C16" w:rsidRPr="000F0A1B">
        <w:rPr>
          <w:rFonts w:ascii="Times New Roman" w:hAnsi="Times New Roman" w:cs="Times New Roman"/>
          <w:sz w:val="24"/>
          <w:szCs w:val="24"/>
        </w:rPr>
        <w:t xml:space="preserve">anchimetamorphic and </w:t>
      </w:r>
      <w:r w:rsidR="00420417" w:rsidRPr="000F0A1B">
        <w:rPr>
          <w:rFonts w:ascii="Times New Roman" w:hAnsi="Times New Roman" w:cs="Times New Roman"/>
          <w:sz w:val="24"/>
          <w:szCs w:val="24"/>
        </w:rPr>
        <w:t xml:space="preserve">non-metamorphic </w:t>
      </w:r>
      <w:r w:rsidR="00E01E3F" w:rsidRPr="000F0A1B">
        <w:rPr>
          <w:rFonts w:ascii="Times New Roman" w:hAnsi="Times New Roman" w:cs="Times New Roman"/>
          <w:sz w:val="24"/>
          <w:szCs w:val="24"/>
        </w:rPr>
        <w:t>conditions (Sassi et al.</w:t>
      </w:r>
      <w:r w:rsidR="00420417" w:rsidRPr="000F0A1B">
        <w:rPr>
          <w:rFonts w:ascii="Times New Roman" w:hAnsi="Times New Roman" w:cs="Times New Roman"/>
          <w:sz w:val="24"/>
          <w:szCs w:val="24"/>
        </w:rPr>
        <w:t xml:space="preserve"> 1974</w:t>
      </w:r>
      <w:r w:rsidR="00E01E3F" w:rsidRPr="000F0A1B">
        <w:rPr>
          <w:rFonts w:ascii="Times New Roman" w:hAnsi="Times New Roman" w:cs="Times New Roman"/>
          <w:sz w:val="24"/>
          <w:szCs w:val="24"/>
        </w:rPr>
        <w:t>; Vai and Cocozza</w:t>
      </w:r>
      <w:r w:rsidR="00420417" w:rsidRPr="000F0A1B">
        <w:rPr>
          <w:rFonts w:ascii="Times New Roman" w:hAnsi="Times New Roman" w:cs="Times New Roman"/>
          <w:sz w:val="24"/>
          <w:szCs w:val="24"/>
        </w:rPr>
        <w:t xml:space="preserve"> 1986</w:t>
      </w:r>
      <w:r w:rsidR="00B96B28" w:rsidRPr="000F0A1B">
        <w:rPr>
          <w:rFonts w:ascii="Times New Roman" w:hAnsi="Times New Roman" w:cs="Times New Roman"/>
          <w:sz w:val="24"/>
          <w:szCs w:val="24"/>
        </w:rPr>
        <w:t>; Rantitsch 1997; Brime et al. 2008</w:t>
      </w:r>
      <w:r w:rsidR="00043CB2" w:rsidRPr="000F0A1B">
        <w:rPr>
          <w:rFonts w:ascii="Times New Roman" w:hAnsi="Times New Roman" w:cs="Times New Roman"/>
          <w:sz w:val="24"/>
          <w:szCs w:val="24"/>
        </w:rPr>
        <w:t>).</w:t>
      </w:r>
    </w:p>
    <w:p w:rsidR="00043CB2"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This feature, unique for the entire Italian peninsula, enables documenting in an almost continuous fashion, from the </w:t>
      </w:r>
      <w:r w:rsidR="009E3568" w:rsidRPr="000F0A1B">
        <w:rPr>
          <w:rFonts w:ascii="Times New Roman" w:hAnsi="Times New Roman" w:cs="Times New Roman"/>
          <w:sz w:val="24"/>
          <w:szCs w:val="24"/>
        </w:rPr>
        <w:t>Late</w:t>
      </w:r>
      <w:r w:rsidRPr="000F0A1B">
        <w:rPr>
          <w:rFonts w:ascii="Times New Roman" w:hAnsi="Times New Roman" w:cs="Times New Roman"/>
          <w:sz w:val="24"/>
          <w:szCs w:val="24"/>
        </w:rPr>
        <w:t xml:space="preserve"> Ordovician to the Quaternary, the occurrence of marine and continental sedimentary paleo-environments, interleaved </w:t>
      </w:r>
      <w:r w:rsidR="009E3568" w:rsidRPr="000F0A1B">
        <w:rPr>
          <w:rFonts w:ascii="Times New Roman" w:hAnsi="Times New Roman" w:cs="Times New Roman"/>
          <w:sz w:val="24"/>
          <w:szCs w:val="24"/>
        </w:rPr>
        <w:t>with</w:t>
      </w:r>
      <w:r w:rsidRPr="000F0A1B">
        <w:rPr>
          <w:rFonts w:ascii="Times New Roman" w:hAnsi="Times New Roman" w:cs="Times New Roman"/>
          <w:sz w:val="24"/>
          <w:szCs w:val="24"/>
        </w:rPr>
        <w:t xml:space="preserve"> periodic, si</w:t>
      </w:r>
      <w:r w:rsidR="0043461A" w:rsidRPr="000F0A1B">
        <w:rPr>
          <w:rFonts w:ascii="Times New Roman" w:hAnsi="Times New Roman" w:cs="Times New Roman"/>
          <w:sz w:val="24"/>
          <w:szCs w:val="24"/>
        </w:rPr>
        <w:t xml:space="preserve">gnificant magmatic events. </w:t>
      </w:r>
      <w:r w:rsidRPr="000F0A1B">
        <w:rPr>
          <w:rFonts w:ascii="Times New Roman" w:hAnsi="Times New Roman" w:cs="Times New Roman"/>
          <w:sz w:val="24"/>
          <w:szCs w:val="24"/>
        </w:rPr>
        <w:t xml:space="preserve">Ordovician-Carboniferous deposits found in the Carnic Alps </w:t>
      </w:r>
      <w:r w:rsidR="00F061D9" w:rsidRPr="000F0A1B">
        <w:rPr>
          <w:rFonts w:ascii="Times New Roman" w:hAnsi="Times New Roman" w:cs="Times New Roman"/>
          <w:sz w:val="24"/>
          <w:szCs w:val="24"/>
        </w:rPr>
        <w:t xml:space="preserve">have </w:t>
      </w:r>
      <w:r w:rsidRPr="000F0A1B">
        <w:rPr>
          <w:rFonts w:ascii="Times New Roman" w:hAnsi="Times New Roman" w:cs="Times New Roman"/>
          <w:sz w:val="24"/>
          <w:szCs w:val="24"/>
        </w:rPr>
        <w:t xml:space="preserve">recorded, in a spectacular fashion, the build-up of two orogenic belts, the </w:t>
      </w:r>
      <w:r w:rsidR="009E3568"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and the Alpine ones, as well as the complex relations of several deformation systems, which </w:t>
      </w:r>
      <w:r w:rsidR="00F061D9" w:rsidRPr="000F0A1B">
        <w:rPr>
          <w:rFonts w:ascii="Times New Roman" w:hAnsi="Times New Roman" w:cs="Times New Roman"/>
          <w:sz w:val="24"/>
          <w:szCs w:val="24"/>
        </w:rPr>
        <w:t xml:space="preserve">have </w:t>
      </w:r>
      <w:r w:rsidRPr="000F0A1B">
        <w:rPr>
          <w:rFonts w:ascii="Times New Roman" w:hAnsi="Times New Roman" w:cs="Times New Roman"/>
          <w:sz w:val="24"/>
          <w:szCs w:val="24"/>
        </w:rPr>
        <w:t xml:space="preserve">interfered with each other over time and space. </w:t>
      </w:r>
    </w:p>
    <w:p w:rsidR="0099341E"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original </w:t>
      </w:r>
      <w:r w:rsidR="0099341E"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structure can be reconstructed by analyzing unconformities</w:t>
      </w:r>
      <w:r w:rsidR="0099341E" w:rsidRPr="000F0A1B">
        <w:rPr>
          <w:rFonts w:ascii="Times New Roman" w:hAnsi="Times New Roman" w:cs="Times New Roman"/>
          <w:sz w:val="24"/>
          <w:szCs w:val="24"/>
        </w:rPr>
        <w:t xml:space="preserve"> (Venturini et al. 1983; Venturini 1990a) </w:t>
      </w:r>
      <w:r w:rsidRPr="000F0A1B">
        <w:rPr>
          <w:rFonts w:ascii="Times New Roman" w:hAnsi="Times New Roman" w:cs="Times New Roman"/>
          <w:sz w:val="24"/>
          <w:szCs w:val="24"/>
        </w:rPr>
        <w:t xml:space="preserve">and by subtracting from the </w:t>
      </w:r>
      <w:r w:rsidR="0099341E"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tectonic setting the effects caused by the Alpine orogeny. These are recorded in the late- and post-</w:t>
      </w:r>
      <w:r w:rsidR="009E3568"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successions from </w:t>
      </w:r>
      <w:r w:rsidR="00520117" w:rsidRPr="000F0A1B">
        <w:rPr>
          <w:rFonts w:ascii="Times New Roman" w:hAnsi="Times New Roman" w:cs="Times New Roman"/>
          <w:sz w:val="24"/>
          <w:szCs w:val="24"/>
        </w:rPr>
        <w:t>Pennsylvanian</w:t>
      </w:r>
      <w:r w:rsidR="00E01E3F" w:rsidRPr="000F0A1B">
        <w:rPr>
          <w:rFonts w:ascii="Times New Roman" w:hAnsi="Times New Roman" w:cs="Times New Roman"/>
          <w:sz w:val="24"/>
          <w:szCs w:val="24"/>
        </w:rPr>
        <w:t xml:space="preserve"> to Cenozoic times (</w:t>
      </w:r>
      <w:r w:rsidR="00BB271E" w:rsidRPr="000F0A1B">
        <w:rPr>
          <w:rFonts w:ascii="Times New Roman" w:hAnsi="Times New Roman" w:cs="Times New Roman"/>
          <w:sz w:val="24"/>
          <w:szCs w:val="24"/>
        </w:rPr>
        <w:t xml:space="preserve">Venturini et al. 1982, 2009; </w:t>
      </w:r>
      <w:r w:rsidR="00E01E3F" w:rsidRPr="000F0A1B">
        <w:rPr>
          <w:rFonts w:ascii="Times New Roman" w:hAnsi="Times New Roman" w:cs="Times New Roman"/>
          <w:sz w:val="24"/>
          <w:szCs w:val="24"/>
        </w:rPr>
        <w:t>Venturini</w:t>
      </w:r>
      <w:r w:rsidRPr="000F0A1B">
        <w:rPr>
          <w:rFonts w:ascii="Times New Roman" w:hAnsi="Times New Roman" w:cs="Times New Roman"/>
          <w:sz w:val="24"/>
          <w:szCs w:val="24"/>
        </w:rPr>
        <w:t xml:space="preserve"> 1990</w:t>
      </w:r>
      <w:proofErr w:type="gramStart"/>
      <w:r w:rsidRPr="000F0A1B">
        <w:rPr>
          <w:rFonts w:ascii="Times New Roman" w:hAnsi="Times New Roman" w:cs="Times New Roman"/>
          <w:sz w:val="24"/>
          <w:szCs w:val="24"/>
        </w:rPr>
        <w:t>a,</w:t>
      </w:r>
      <w:r w:rsidR="00F51369" w:rsidRPr="000F0A1B">
        <w:rPr>
          <w:rFonts w:ascii="Times New Roman" w:hAnsi="Times New Roman" w:cs="Times New Roman"/>
          <w:sz w:val="24"/>
          <w:szCs w:val="24"/>
        </w:rPr>
        <w:t>b</w:t>
      </w:r>
      <w:proofErr w:type="gramEnd"/>
      <w:r w:rsidR="00F51369" w:rsidRPr="000F0A1B">
        <w:rPr>
          <w:rFonts w:ascii="Times New Roman" w:hAnsi="Times New Roman" w:cs="Times New Roman"/>
          <w:sz w:val="24"/>
          <w:szCs w:val="24"/>
        </w:rPr>
        <w:t>,</w:t>
      </w:r>
      <w:r w:rsidR="00966AFD" w:rsidRPr="000F0A1B">
        <w:rPr>
          <w:rFonts w:ascii="Times New Roman" w:hAnsi="Times New Roman" w:cs="Times New Roman"/>
          <w:sz w:val="24"/>
          <w:szCs w:val="24"/>
        </w:rPr>
        <w:t xml:space="preserve"> </w:t>
      </w:r>
      <w:r w:rsidR="00BB271E" w:rsidRPr="000F0A1B">
        <w:rPr>
          <w:rFonts w:ascii="Times New Roman" w:hAnsi="Times New Roman" w:cs="Times New Roman"/>
          <w:sz w:val="24"/>
          <w:szCs w:val="24"/>
        </w:rPr>
        <w:t>1991b</w:t>
      </w:r>
      <w:r w:rsidR="00E01E3F" w:rsidRPr="000F0A1B">
        <w:rPr>
          <w:rFonts w:ascii="Times New Roman" w:hAnsi="Times New Roman" w:cs="Times New Roman"/>
          <w:sz w:val="24"/>
          <w:szCs w:val="24"/>
        </w:rPr>
        <w:t>; Menegazzi et al.</w:t>
      </w:r>
      <w:r w:rsidRPr="000F0A1B">
        <w:rPr>
          <w:rFonts w:ascii="Times New Roman" w:hAnsi="Times New Roman" w:cs="Times New Roman"/>
          <w:sz w:val="24"/>
          <w:szCs w:val="24"/>
        </w:rPr>
        <w:t xml:space="preserve"> 1991</w:t>
      </w:r>
      <w:r w:rsidR="00E01E3F" w:rsidRPr="000F0A1B">
        <w:rPr>
          <w:rFonts w:ascii="Times New Roman" w:hAnsi="Times New Roman" w:cs="Times New Roman"/>
          <w:sz w:val="24"/>
          <w:szCs w:val="24"/>
        </w:rPr>
        <w:t xml:space="preserve">; </w:t>
      </w:r>
      <w:r w:rsidR="00BB271E" w:rsidRPr="000F0A1B">
        <w:rPr>
          <w:rFonts w:ascii="Times New Roman" w:hAnsi="Times New Roman" w:cs="Times New Roman"/>
          <w:sz w:val="24"/>
          <w:szCs w:val="24"/>
        </w:rPr>
        <w:t xml:space="preserve">Läufer1996; </w:t>
      </w:r>
      <w:r w:rsidR="00E01E3F" w:rsidRPr="000F0A1B">
        <w:rPr>
          <w:rFonts w:ascii="Times New Roman" w:hAnsi="Times New Roman" w:cs="Times New Roman"/>
          <w:sz w:val="24"/>
          <w:szCs w:val="24"/>
        </w:rPr>
        <w:t>Hubich et al.</w:t>
      </w:r>
      <w:r w:rsidRPr="000F0A1B">
        <w:rPr>
          <w:rFonts w:ascii="Times New Roman" w:hAnsi="Times New Roman" w:cs="Times New Roman"/>
          <w:sz w:val="24"/>
          <w:szCs w:val="24"/>
        </w:rPr>
        <w:t xml:space="preserve"> 200</w:t>
      </w:r>
      <w:r w:rsidR="00091594" w:rsidRPr="000F0A1B">
        <w:rPr>
          <w:rFonts w:ascii="Times New Roman" w:hAnsi="Times New Roman" w:cs="Times New Roman"/>
          <w:sz w:val="24"/>
          <w:szCs w:val="24"/>
        </w:rPr>
        <w:t>0</w:t>
      </w:r>
      <w:r w:rsidRPr="000F0A1B">
        <w:rPr>
          <w:rFonts w:ascii="Times New Roman" w:hAnsi="Times New Roman" w:cs="Times New Roman"/>
          <w:sz w:val="24"/>
          <w:szCs w:val="24"/>
        </w:rPr>
        <w:t>).</w:t>
      </w:r>
    </w:p>
    <w:p w:rsidR="00420417"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present work is aimed at illustrating the progressive structural changes that affected the easternmost Southern Alps (Friulian sector) during </w:t>
      </w:r>
      <w:r w:rsidR="009E3568"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times, and showing their tectonic </w:t>
      </w:r>
      <w:r w:rsidR="00DD092B" w:rsidRPr="000F0A1B">
        <w:rPr>
          <w:rFonts w:ascii="Times New Roman" w:hAnsi="Times New Roman" w:cs="Times New Roman"/>
          <w:sz w:val="24"/>
          <w:szCs w:val="24"/>
        </w:rPr>
        <w:t>architecture</w:t>
      </w:r>
      <w:r w:rsidRPr="000F0A1B">
        <w:rPr>
          <w:rFonts w:ascii="Times New Roman" w:hAnsi="Times New Roman" w:cs="Times New Roman"/>
          <w:sz w:val="24"/>
          <w:szCs w:val="24"/>
        </w:rPr>
        <w:t>, kinematics, and</w:t>
      </w:r>
      <w:r w:rsidR="00DD092B" w:rsidRPr="000F0A1B">
        <w:rPr>
          <w:rFonts w:ascii="Times New Roman" w:hAnsi="Times New Roman" w:cs="Times New Roman"/>
          <w:sz w:val="24"/>
          <w:szCs w:val="24"/>
        </w:rPr>
        <w:t xml:space="preserve"> </w:t>
      </w:r>
      <w:r w:rsidR="00577FD2" w:rsidRPr="000F0A1B">
        <w:rPr>
          <w:rFonts w:ascii="Times New Roman" w:hAnsi="Times New Roman" w:cs="Times New Roman"/>
          <w:sz w:val="24"/>
          <w:szCs w:val="24"/>
        </w:rPr>
        <w:t>geo</w:t>
      </w:r>
      <w:r w:rsidR="00DD092B" w:rsidRPr="000F0A1B">
        <w:rPr>
          <w:rFonts w:ascii="Times New Roman" w:hAnsi="Times New Roman" w:cs="Times New Roman"/>
          <w:sz w:val="24"/>
          <w:szCs w:val="24"/>
        </w:rPr>
        <w:t>dynamic</w:t>
      </w:r>
      <w:r w:rsidRPr="000F0A1B">
        <w:rPr>
          <w:rFonts w:ascii="Times New Roman" w:hAnsi="Times New Roman" w:cs="Times New Roman"/>
          <w:sz w:val="24"/>
          <w:szCs w:val="24"/>
        </w:rPr>
        <w:t xml:space="preserve"> evolution.</w:t>
      </w:r>
    </w:p>
    <w:p w:rsidR="000469B4" w:rsidRPr="000F0A1B" w:rsidRDefault="000469B4" w:rsidP="00043CB2">
      <w:pPr>
        <w:spacing w:line="276" w:lineRule="auto"/>
        <w:ind w:firstLine="284"/>
        <w:jc w:val="both"/>
        <w:rPr>
          <w:rFonts w:ascii="Arial" w:eastAsia="Times New Roman" w:hAnsi="Arial" w:cs="Arial"/>
          <w:b/>
          <w:sz w:val="28"/>
          <w:szCs w:val="28"/>
          <w:lang w:eastAsia="it-IT"/>
        </w:rPr>
      </w:pPr>
    </w:p>
    <w:p w:rsidR="000469B4" w:rsidRPr="000F0A1B" w:rsidRDefault="000469B4" w:rsidP="00043CB2">
      <w:pPr>
        <w:spacing w:line="276" w:lineRule="auto"/>
        <w:ind w:firstLine="284"/>
        <w:jc w:val="both"/>
        <w:rPr>
          <w:rFonts w:ascii="Times New Roman" w:eastAsia="Times New Roman" w:hAnsi="Times New Roman" w:cs="Times New Roman"/>
          <w:i/>
          <w:sz w:val="24"/>
          <w:szCs w:val="24"/>
          <w:lang w:eastAsia="it-IT"/>
        </w:rPr>
      </w:pPr>
      <w:r w:rsidRPr="000F0A1B">
        <w:rPr>
          <w:rFonts w:ascii="Times New Roman" w:eastAsia="Times New Roman" w:hAnsi="Times New Roman" w:cs="Times New Roman"/>
          <w:b/>
          <w:sz w:val="28"/>
          <w:szCs w:val="28"/>
          <w:lang w:eastAsia="it-IT"/>
        </w:rPr>
        <w:t xml:space="preserve">The Alpine </w:t>
      </w:r>
      <w:r w:rsidR="00577FD2" w:rsidRPr="000F0A1B">
        <w:rPr>
          <w:rFonts w:ascii="Times New Roman" w:eastAsia="Times New Roman" w:hAnsi="Times New Roman" w:cs="Times New Roman"/>
          <w:b/>
          <w:sz w:val="28"/>
          <w:szCs w:val="28"/>
          <w:lang w:eastAsia="it-IT"/>
        </w:rPr>
        <w:t>tectonic overprint</w:t>
      </w:r>
      <w:r w:rsidRPr="000F0A1B">
        <w:rPr>
          <w:rFonts w:ascii="Times New Roman" w:eastAsia="Times New Roman" w:hAnsi="Times New Roman" w:cs="Times New Roman"/>
          <w:b/>
          <w:sz w:val="28"/>
          <w:szCs w:val="28"/>
          <w:lang w:eastAsia="it-IT"/>
        </w:rPr>
        <w:t xml:space="preserve"> </w:t>
      </w:r>
    </w:p>
    <w:p w:rsidR="00720849" w:rsidRPr="000F0A1B" w:rsidRDefault="00577FD2"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Variscan structural evolution of the chain cannot be fully understood unless the Alpine tectonic setting and kinematics are illustrated, with particular regard to </w:t>
      </w:r>
      <w:r w:rsidR="00497F72" w:rsidRPr="000F0A1B">
        <w:rPr>
          <w:rFonts w:ascii="Times New Roman" w:hAnsi="Times New Roman" w:cs="Times New Roman"/>
          <w:sz w:val="24"/>
          <w:szCs w:val="24"/>
        </w:rPr>
        <w:t xml:space="preserve">the </w:t>
      </w:r>
      <w:r w:rsidRPr="000F0A1B">
        <w:rPr>
          <w:rFonts w:ascii="Times New Roman" w:hAnsi="Times New Roman" w:cs="Times New Roman"/>
          <w:sz w:val="24"/>
          <w:szCs w:val="24"/>
        </w:rPr>
        <w:t xml:space="preserve">deformations affecting </w:t>
      </w:r>
      <w:r w:rsidR="003A0ED9" w:rsidRPr="000F0A1B">
        <w:rPr>
          <w:rFonts w:ascii="Times New Roman" w:hAnsi="Times New Roman" w:cs="Times New Roman"/>
          <w:sz w:val="24"/>
          <w:szCs w:val="24"/>
        </w:rPr>
        <w:t>Pennsylvanian</w:t>
      </w:r>
      <w:r w:rsidRPr="000F0A1B">
        <w:rPr>
          <w:rFonts w:ascii="Times New Roman" w:hAnsi="Times New Roman" w:cs="Times New Roman"/>
          <w:sz w:val="24"/>
          <w:szCs w:val="24"/>
        </w:rPr>
        <w:t xml:space="preserve"> and Permo-Mesozoic successions. </w:t>
      </w:r>
      <w:r w:rsidR="00720849" w:rsidRPr="000F0A1B">
        <w:rPr>
          <w:rFonts w:ascii="Times New Roman" w:hAnsi="Times New Roman" w:cs="Times New Roman"/>
          <w:sz w:val="24"/>
          <w:szCs w:val="24"/>
        </w:rPr>
        <w:t>The Alpine deformational architecture of the Carnic range is the result of a multi-phase orogenesis, which has been active since Eocene times and is still under way. The complex geometries of the orogenic belt are tightly linked to the anti-clockwise rotation of the direction of the maximum stress, compatible with the changes in the convergence trajectory of Africa relative to Europe (Mazzoli and Helman 1994).</w:t>
      </w:r>
    </w:p>
    <w:p w:rsidR="00720849" w:rsidRPr="000F0A1B" w:rsidRDefault="00C606AE"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Alpine tectonic and kinematic analysis of the Carnic belt was based on the detailed                                 geological mapping of the inner portion of the chain </w:t>
      </w:r>
      <w:r w:rsidR="00720849" w:rsidRPr="000F0A1B">
        <w:rPr>
          <w:rFonts w:ascii="Times New Roman" w:hAnsi="Times New Roman" w:cs="Times New Roman"/>
          <w:sz w:val="24"/>
          <w:szCs w:val="24"/>
        </w:rPr>
        <w:t>(</w:t>
      </w:r>
      <w:r w:rsidR="002405E3" w:rsidRPr="000F0A1B">
        <w:rPr>
          <w:rFonts w:ascii="Times New Roman" w:hAnsi="Times New Roman" w:cs="Times New Roman"/>
          <w:sz w:val="24"/>
          <w:szCs w:val="24"/>
        </w:rPr>
        <w:t>Selli 1963</w:t>
      </w:r>
      <w:proofErr w:type="gramStart"/>
      <w:r w:rsidR="002405E3" w:rsidRPr="000F0A1B">
        <w:rPr>
          <w:rFonts w:ascii="Times New Roman" w:hAnsi="Times New Roman" w:cs="Times New Roman"/>
          <w:sz w:val="24"/>
          <w:szCs w:val="24"/>
        </w:rPr>
        <w:t>b,c</w:t>
      </w:r>
      <w:proofErr w:type="gramEnd"/>
      <w:r w:rsidR="002405E3" w:rsidRPr="000F0A1B">
        <w:rPr>
          <w:rFonts w:ascii="Times New Roman" w:hAnsi="Times New Roman" w:cs="Times New Roman"/>
          <w:sz w:val="24"/>
          <w:szCs w:val="24"/>
        </w:rPr>
        <w:t xml:space="preserve">; </w:t>
      </w:r>
      <w:r w:rsidR="00720849" w:rsidRPr="000F0A1B">
        <w:rPr>
          <w:rFonts w:ascii="Times New Roman" w:hAnsi="Times New Roman" w:cs="Times New Roman"/>
          <w:sz w:val="24"/>
          <w:szCs w:val="24"/>
        </w:rPr>
        <w:t xml:space="preserve">Venturini 1990b; Menegazzi </w:t>
      </w:r>
      <w:r w:rsidR="00720849" w:rsidRPr="000F0A1B">
        <w:rPr>
          <w:rFonts w:ascii="Times New Roman" w:hAnsi="Times New Roman" w:cs="Times New Roman"/>
          <w:i/>
          <w:sz w:val="24"/>
          <w:szCs w:val="24"/>
        </w:rPr>
        <w:t>et al</w:t>
      </w:r>
      <w:r w:rsidR="00720849" w:rsidRPr="000F0A1B">
        <w:rPr>
          <w:rFonts w:ascii="Times New Roman" w:hAnsi="Times New Roman" w:cs="Times New Roman"/>
          <w:sz w:val="24"/>
          <w:szCs w:val="24"/>
        </w:rPr>
        <w:t>. 1991; Hubich et al. 2000; Venturini et al. 2001</w:t>
      </w:r>
      <w:r w:rsidR="00180AD6" w:rsidRPr="000F0A1B">
        <w:rPr>
          <w:rFonts w:ascii="Times New Roman" w:hAnsi="Times New Roman" w:cs="Times New Roman"/>
          <w:sz w:val="24"/>
          <w:szCs w:val="24"/>
        </w:rPr>
        <w:t>-</w:t>
      </w:r>
      <w:r w:rsidR="00720849" w:rsidRPr="000F0A1B">
        <w:rPr>
          <w:rFonts w:ascii="Times New Roman" w:hAnsi="Times New Roman" w:cs="Times New Roman"/>
          <w:sz w:val="24"/>
          <w:szCs w:val="24"/>
        </w:rPr>
        <w:t xml:space="preserve">2002) across more than 1,000 square kilometers. Here, the deformation can be ascribed to both the meso- and neoalpine phase. The latter, in particular, had a major impact on the </w:t>
      </w:r>
      <w:r w:rsidR="003A0ED9" w:rsidRPr="000F0A1B">
        <w:rPr>
          <w:rFonts w:ascii="Times New Roman" w:hAnsi="Times New Roman" w:cs="Times New Roman"/>
          <w:sz w:val="24"/>
          <w:szCs w:val="24"/>
        </w:rPr>
        <w:t>structure</w:t>
      </w:r>
      <w:r w:rsidR="00720849" w:rsidRPr="000F0A1B">
        <w:rPr>
          <w:rFonts w:ascii="Times New Roman" w:hAnsi="Times New Roman" w:cs="Times New Roman"/>
          <w:sz w:val="24"/>
          <w:szCs w:val="24"/>
        </w:rPr>
        <w:t xml:space="preserve"> of the belt, as well as on the Variscan substrate, though in a non-homogeneous fashion </w:t>
      </w:r>
      <w:r w:rsidR="00720849" w:rsidRPr="000F0A1B">
        <w:rPr>
          <w:rFonts w:ascii="Times New Roman" w:hAnsi="Times New Roman" w:cs="Times New Roman"/>
          <w:b/>
          <w:sz w:val="24"/>
          <w:szCs w:val="24"/>
        </w:rPr>
        <w:t xml:space="preserve">(Figs 2 </w:t>
      </w:r>
      <w:r w:rsidR="00720849" w:rsidRPr="00846246">
        <w:rPr>
          <w:rFonts w:ascii="Times New Roman" w:hAnsi="Times New Roman" w:cs="Times New Roman"/>
          <w:sz w:val="24"/>
          <w:szCs w:val="24"/>
        </w:rPr>
        <w:t>and</w:t>
      </w:r>
      <w:r w:rsidR="00720849" w:rsidRPr="000F0A1B">
        <w:rPr>
          <w:rFonts w:ascii="Times New Roman" w:hAnsi="Times New Roman" w:cs="Times New Roman"/>
          <w:b/>
          <w:sz w:val="24"/>
          <w:szCs w:val="24"/>
        </w:rPr>
        <w:t xml:space="preserve"> 3)</w:t>
      </w:r>
      <w:r w:rsidR="00720849" w:rsidRPr="000F0A1B">
        <w:rPr>
          <w:rFonts w:ascii="Times New Roman" w:hAnsi="Times New Roman" w:cs="Times New Roman"/>
          <w:sz w:val="24"/>
          <w:szCs w:val="24"/>
        </w:rPr>
        <w:t>.</w:t>
      </w:r>
    </w:p>
    <w:p w:rsidR="00EC76AF" w:rsidRPr="000F0A1B" w:rsidRDefault="002405E3"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In the eastern Southern Alps, the mesoalpine (Eocene) compression direction, as well as the early neoalpine (Chattian-Burdigalian) one, range between ENE-WSW and NNE-SSW (Castellarin et al. 1998; Caputo et al. 2010). Overall, they produced the so-called dinaric orientations, represented by sets of thrust and fold structures with an average NW-SE trend. </w:t>
      </w:r>
    </w:p>
    <w:p w:rsidR="00EC76AF" w:rsidRPr="000F0A1B" w:rsidRDefault="00DA289E" w:rsidP="00043CB2">
      <w:pPr>
        <w:spacing w:line="276" w:lineRule="auto"/>
        <w:ind w:firstLine="284"/>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381.8pt;height:633.8pt">
            <v:imagedata r:id="rId5" o:title="NEWNEW Figure 2"/>
          </v:shape>
        </w:pict>
      </w:r>
    </w:p>
    <w:p w:rsidR="00EC76AF" w:rsidRPr="000F0A1B" w:rsidRDefault="00EC76AF" w:rsidP="000F0A1B">
      <w:pPr>
        <w:spacing w:line="240" w:lineRule="auto"/>
        <w:ind w:firstLine="284"/>
        <w:jc w:val="both"/>
        <w:rPr>
          <w:rFonts w:ascii="Times New Roman" w:hAnsi="Times New Roman" w:cs="Times New Roman"/>
          <w:i/>
        </w:rPr>
      </w:pPr>
      <w:r w:rsidRPr="000F0A1B">
        <w:rPr>
          <w:rFonts w:ascii="Times New Roman" w:hAnsi="Times New Roman" w:cs="Times New Roman"/>
          <w:b/>
          <w:i/>
        </w:rPr>
        <w:t>Fig. 2</w:t>
      </w:r>
      <w:r w:rsidRPr="000F0A1B">
        <w:rPr>
          <w:rFonts w:ascii="Times New Roman" w:hAnsi="Times New Roman" w:cs="Times New Roman"/>
          <w:i/>
        </w:rPr>
        <w:t xml:space="preserve"> - Simplified tectonic map of the Carnic Alps. Modified after Muscio and Venturini (2012). In the eastern, non- and anchimetamorphic sector, large Variscan structures are shown, which are still recognizable to this day (central figure modified after Venturini 1991b); in the western, low-grade metamorphic sector (insets X e Y, modified after Menegazzi et al. 1991), the pattern of the Variscan foliation, affected by Alpine events, can be observed.   </w:t>
      </w:r>
    </w:p>
    <w:p w:rsidR="00EC76AF" w:rsidRPr="000F0A1B" w:rsidRDefault="00DA289E" w:rsidP="00043CB2">
      <w:pPr>
        <w:spacing w:line="276" w:lineRule="auto"/>
        <w:ind w:firstLine="284"/>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27" type="#_x0000_t75" style="width:447.25pt;height:708pt">
            <v:imagedata r:id="rId6" o:title="NEWNEW Figure 3"/>
          </v:shape>
        </w:pict>
      </w:r>
    </w:p>
    <w:p w:rsidR="00EC76AF" w:rsidRPr="000F0A1B" w:rsidRDefault="00EC76AF" w:rsidP="000F0A1B">
      <w:pPr>
        <w:spacing w:line="240" w:lineRule="auto"/>
        <w:ind w:firstLine="284"/>
        <w:jc w:val="both"/>
        <w:rPr>
          <w:rFonts w:ascii="Times New Roman" w:hAnsi="Times New Roman" w:cs="Times New Roman"/>
          <w:i/>
        </w:rPr>
      </w:pPr>
      <w:r w:rsidRPr="000F0A1B">
        <w:rPr>
          <w:rFonts w:ascii="Times New Roman" w:hAnsi="Times New Roman" w:cs="Times New Roman"/>
          <w:b/>
          <w:i/>
        </w:rPr>
        <w:lastRenderedPageBreak/>
        <w:t>Fig. 3</w:t>
      </w:r>
      <w:r w:rsidRPr="000F0A1B">
        <w:rPr>
          <w:rFonts w:ascii="Times New Roman" w:hAnsi="Times New Roman" w:cs="Times New Roman"/>
          <w:i/>
        </w:rPr>
        <w:t xml:space="preserve"> - Geological map of the eastern, non- and anchimetamorphic sector of the Carnic Alps. Data have been assembled and synthesized from the original, 1:25.000 scale cartography (Venturini et al. 2001-2002) and reported in Brime et al. (2009). </w:t>
      </w:r>
      <w:r w:rsidRPr="000F0A1B">
        <w:rPr>
          <w:rFonts w:ascii="Times New Roman" w:hAnsi="Times New Roman" w:cs="Times New Roman"/>
          <w:b/>
          <w:i/>
        </w:rPr>
        <w:t>A.</w:t>
      </w:r>
      <w:r w:rsidRPr="000F0A1B">
        <w:rPr>
          <w:rFonts w:ascii="Times New Roman" w:hAnsi="Times New Roman" w:cs="Times New Roman"/>
          <w:i/>
        </w:rPr>
        <w:t xml:space="preserve"> Area between Forni Avoltri (Val Bordaglia) and Paularo (Mt Zermula); </w:t>
      </w:r>
      <w:r w:rsidRPr="000F0A1B">
        <w:rPr>
          <w:rFonts w:ascii="Times New Roman" w:hAnsi="Times New Roman" w:cs="Times New Roman"/>
          <w:b/>
          <w:i/>
        </w:rPr>
        <w:t>B.</w:t>
      </w:r>
      <w:r w:rsidRPr="000F0A1B">
        <w:rPr>
          <w:rFonts w:ascii="Times New Roman" w:hAnsi="Times New Roman" w:cs="Times New Roman"/>
          <w:i/>
        </w:rPr>
        <w:t xml:space="preserve"> Area between Paularo (Mt Zermula) and Ugovizza (Mt Osternig).</w:t>
      </w:r>
    </w:p>
    <w:p w:rsidR="002405E3" w:rsidRPr="000F0A1B" w:rsidRDefault="00EC76AF"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Mesoalpine deformations are pervasive in the Julian Southern Alps, whereas towards the north they become less intense and almost disappear in the Alpine Carnic areas. </w:t>
      </w:r>
      <w:r w:rsidR="002405E3" w:rsidRPr="000F0A1B">
        <w:rPr>
          <w:rFonts w:ascii="Times New Roman" w:hAnsi="Times New Roman" w:cs="Times New Roman"/>
          <w:sz w:val="24"/>
          <w:szCs w:val="24"/>
        </w:rPr>
        <w:t>The thick</w:t>
      </w:r>
      <w:r w:rsidR="00277AB3" w:rsidRPr="000F0A1B">
        <w:rPr>
          <w:rFonts w:ascii="Times New Roman" w:hAnsi="Times New Roman" w:cs="Times New Roman"/>
          <w:sz w:val="24"/>
          <w:szCs w:val="24"/>
        </w:rPr>
        <w:t>,</w:t>
      </w:r>
      <w:r w:rsidR="002405E3" w:rsidRPr="000F0A1B">
        <w:rPr>
          <w:rFonts w:ascii="Times New Roman" w:hAnsi="Times New Roman" w:cs="Times New Roman"/>
          <w:sz w:val="24"/>
          <w:szCs w:val="24"/>
        </w:rPr>
        <w:t xml:space="preserve"> </w:t>
      </w:r>
      <w:r w:rsidR="00277AB3" w:rsidRPr="000F0A1B">
        <w:rPr>
          <w:rFonts w:ascii="Times New Roman" w:hAnsi="Times New Roman" w:cs="Times New Roman"/>
          <w:sz w:val="24"/>
          <w:szCs w:val="24"/>
        </w:rPr>
        <w:t>P</w:t>
      </w:r>
      <w:r w:rsidR="002405E3" w:rsidRPr="000F0A1B">
        <w:rPr>
          <w:rFonts w:ascii="Times New Roman" w:hAnsi="Times New Roman" w:cs="Times New Roman"/>
          <w:sz w:val="24"/>
          <w:szCs w:val="24"/>
        </w:rPr>
        <w:t>ermo-</w:t>
      </w:r>
      <w:r w:rsidR="00545EB1" w:rsidRPr="000F0A1B">
        <w:rPr>
          <w:rFonts w:ascii="Times New Roman" w:hAnsi="Times New Roman" w:cs="Times New Roman"/>
          <w:sz w:val="24"/>
          <w:szCs w:val="24"/>
        </w:rPr>
        <w:t>C</w:t>
      </w:r>
      <w:r w:rsidR="002405E3" w:rsidRPr="000F0A1B">
        <w:rPr>
          <w:rFonts w:ascii="Times New Roman" w:hAnsi="Times New Roman" w:cs="Times New Roman"/>
          <w:sz w:val="24"/>
          <w:szCs w:val="24"/>
        </w:rPr>
        <w:t xml:space="preserve">arboniferous and </w:t>
      </w:r>
      <w:r w:rsidR="00277AB3" w:rsidRPr="000F0A1B">
        <w:rPr>
          <w:rFonts w:ascii="Times New Roman" w:hAnsi="Times New Roman" w:cs="Times New Roman"/>
          <w:sz w:val="24"/>
          <w:szCs w:val="24"/>
        </w:rPr>
        <w:t>P</w:t>
      </w:r>
      <w:r w:rsidR="002405E3" w:rsidRPr="000F0A1B">
        <w:rPr>
          <w:rFonts w:ascii="Times New Roman" w:hAnsi="Times New Roman" w:cs="Times New Roman"/>
          <w:sz w:val="24"/>
          <w:szCs w:val="24"/>
        </w:rPr>
        <w:t>ermo-</w:t>
      </w:r>
      <w:r w:rsidR="00545EB1" w:rsidRPr="000F0A1B">
        <w:rPr>
          <w:rFonts w:ascii="Times New Roman" w:hAnsi="Times New Roman" w:cs="Times New Roman"/>
          <w:sz w:val="24"/>
          <w:szCs w:val="24"/>
        </w:rPr>
        <w:t>T</w:t>
      </w:r>
      <w:r w:rsidR="002405E3" w:rsidRPr="000F0A1B">
        <w:rPr>
          <w:rFonts w:ascii="Times New Roman" w:hAnsi="Times New Roman" w:cs="Times New Roman"/>
          <w:sz w:val="24"/>
          <w:szCs w:val="24"/>
        </w:rPr>
        <w:t xml:space="preserve">riassic successions of the Carnic Alps, lying unconformably on the ancient Paleozoic substrate, </w:t>
      </w:r>
      <w:r w:rsidR="00277AB3" w:rsidRPr="000F0A1B">
        <w:rPr>
          <w:rFonts w:ascii="Times New Roman" w:hAnsi="Times New Roman" w:cs="Times New Roman"/>
          <w:sz w:val="24"/>
          <w:szCs w:val="24"/>
        </w:rPr>
        <w:t>were</w:t>
      </w:r>
      <w:r w:rsidR="002405E3" w:rsidRPr="000F0A1B">
        <w:rPr>
          <w:rFonts w:ascii="Times New Roman" w:hAnsi="Times New Roman" w:cs="Times New Roman"/>
          <w:sz w:val="24"/>
          <w:szCs w:val="24"/>
        </w:rPr>
        <w:t xml:space="preserve"> affected exclusively by early neo-Alpine deformation, focused in limited areas (Venturini et al. 2001-2002; 2009); here, a common deformative style can be noted, represented by thin-skinned, embricated tectonic slices.</w:t>
      </w:r>
    </w:p>
    <w:p w:rsidR="00720849" w:rsidRPr="000F0A1B" w:rsidRDefault="00720849"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Three neoalpine phases generated tight systems of folds and thrusts, which can be grouped in a number of sets, respectively trending WNW-ESE, E</w:t>
      </w:r>
      <w:r w:rsidR="001074E2" w:rsidRPr="000F0A1B">
        <w:rPr>
          <w:rFonts w:ascii="Times New Roman" w:hAnsi="Times New Roman" w:cs="Times New Roman"/>
          <w:sz w:val="24"/>
          <w:szCs w:val="24"/>
        </w:rPr>
        <w:t>-</w:t>
      </w:r>
      <w:r w:rsidRPr="000F0A1B">
        <w:rPr>
          <w:rFonts w:ascii="Times New Roman" w:hAnsi="Times New Roman" w:cs="Times New Roman"/>
          <w:sz w:val="24"/>
          <w:szCs w:val="24"/>
        </w:rPr>
        <w:t xml:space="preserve">W and NE-SW; among such sets there are several, complicated interferences and reactivations (Venturini 1990a; Discenza and Venturini 2003; Läufer 1996; Venturini et al. 2009). </w:t>
      </w:r>
    </w:p>
    <w:p w:rsidR="000F0A1B" w:rsidRPr="000F0A1B" w:rsidRDefault="00277AB3"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As highlighted above, the</w:t>
      </w:r>
      <w:r w:rsidR="00720849" w:rsidRPr="000F0A1B">
        <w:rPr>
          <w:rFonts w:ascii="Times New Roman" w:hAnsi="Times New Roman" w:cs="Times New Roman"/>
          <w:sz w:val="24"/>
          <w:szCs w:val="24"/>
        </w:rPr>
        <w:t xml:space="preserve"> earlier</w:t>
      </w:r>
      <w:r w:rsidRPr="000F0A1B">
        <w:rPr>
          <w:rFonts w:ascii="Times New Roman" w:hAnsi="Times New Roman" w:cs="Times New Roman"/>
          <w:sz w:val="24"/>
          <w:szCs w:val="24"/>
        </w:rPr>
        <w:t xml:space="preserve"> neoalpine</w:t>
      </w:r>
      <w:r w:rsidR="00720849" w:rsidRPr="000F0A1B">
        <w:rPr>
          <w:rFonts w:ascii="Times New Roman" w:hAnsi="Times New Roman" w:cs="Times New Roman"/>
          <w:sz w:val="24"/>
          <w:szCs w:val="24"/>
        </w:rPr>
        <w:t xml:space="preserve"> </w:t>
      </w:r>
      <w:r w:rsidR="00A10274" w:rsidRPr="000F0A1B">
        <w:rPr>
          <w:rFonts w:ascii="Times New Roman" w:hAnsi="Times New Roman" w:cs="Times New Roman"/>
          <w:sz w:val="24"/>
          <w:szCs w:val="24"/>
        </w:rPr>
        <w:t xml:space="preserve">deformation phases </w:t>
      </w:r>
      <w:r w:rsidR="00720849" w:rsidRPr="000F0A1B">
        <w:rPr>
          <w:rFonts w:ascii="Times New Roman" w:hAnsi="Times New Roman" w:cs="Times New Roman"/>
          <w:sz w:val="24"/>
          <w:szCs w:val="24"/>
        </w:rPr>
        <w:t>affected a few, limited areas, and can be attributed to a N</w:t>
      </w:r>
      <w:r w:rsidR="00A10274" w:rsidRPr="000F0A1B">
        <w:rPr>
          <w:rFonts w:ascii="Times New Roman" w:hAnsi="Times New Roman" w:cs="Times New Roman"/>
          <w:sz w:val="24"/>
          <w:szCs w:val="24"/>
        </w:rPr>
        <w:t>N</w:t>
      </w:r>
      <w:r w:rsidR="00720849" w:rsidRPr="000F0A1B">
        <w:rPr>
          <w:rFonts w:ascii="Times New Roman" w:hAnsi="Times New Roman" w:cs="Times New Roman"/>
          <w:sz w:val="24"/>
          <w:szCs w:val="24"/>
        </w:rPr>
        <w:t>E-S</w:t>
      </w:r>
      <w:r w:rsidR="00A10274" w:rsidRPr="000F0A1B">
        <w:rPr>
          <w:rFonts w:ascii="Times New Roman" w:hAnsi="Times New Roman" w:cs="Times New Roman"/>
          <w:sz w:val="24"/>
          <w:szCs w:val="24"/>
        </w:rPr>
        <w:t>S</w:t>
      </w:r>
      <w:r w:rsidR="00720849" w:rsidRPr="000F0A1B">
        <w:rPr>
          <w:rFonts w:ascii="Times New Roman" w:hAnsi="Times New Roman" w:cs="Times New Roman"/>
          <w:sz w:val="24"/>
          <w:szCs w:val="24"/>
        </w:rPr>
        <w:t>W directed compression</w:t>
      </w:r>
      <w:r w:rsidR="00545EB1" w:rsidRPr="000F0A1B">
        <w:rPr>
          <w:rFonts w:ascii="Times New Roman" w:hAnsi="Times New Roman" w:cs="Times New Roman"/>
          <w:sz w:val="24"/>
          <w:szCs w:val="24"/>
        </w:rPr>
        <w:t xml:space="preserve"> that</w:t>
      </w:r>
      <w:r w:rsidR="00720849" w:rsidRPr="000F0A1B">
        <w:rPr>
          <w:rFonts w:ascii="Times New Roman" w:hAnsi="Times New Roman" w:cs="Times New Roman"/>
          <w:sz w:val="24"/>
          <w:szCs w:val="24"/>
        </w:rPr>
        <w:t xml:space="preserve"> took place in Late Oligocene-Early Miocene times</w:t>
      </w:r>
      <w:r w:rsidR="00A10274" w:rsidRPr="000F0A1B">
        <w:rPr>
          <w:rFonts w:ascii="Times New Roman" w:hAnsi="Times New Roman" w:cs="Times New Roman"/>
          <w:sz w:val="24"/>
          <w:szCs w:val="24"/>
        </w:rPr>
        <w:t xml:space="preserve"> (Caputo et al. 2010; Ponton 2010)</w:t>
      </w:r>
      <w:r w:rsidR="00720849" w:rsidRPr="000F0A1B">
        <w:rPr>
          <w:rFonts w:ascii="Times New Roman" w:hAnsi="Times New Roman" w:cs="Times New Roman"/>
          <w:sz w:val="24"/>
          <w:szCs w:val="24"/>
        </w:rPr>
        <w:t xml:space="preserve">. </w:t>
      </w:r>
      <w:r w:rsidR="009E3568" w:rsidRPr="000F0A1B">
        <w:rPr>
          <w:rFonts w:ascii="Times New Roman" w:hAnsi="Times New Roman" w:cs="Times New Roman"/>
          <w:sz w:val="24"/>
          <w:szCs w:val="24"/>
        </w:rPr>
        <w:t>Later</w:t>
      </w:r>
      <w:r w:rsidR="00720849" w:rsidRPr="000F0A1B">
        <w:rPr>
          <w:rFonts w:ascii="Times New Roman" w:hAnsi="Times New Roman" w:cs="Times New Roman"/>
          <w:sz w:val="24"/>
          <w:szCs w:val="24"/>
        </w:rPr>
        <w:t xml:space="preserve"> structures, oriented E-W and produced by a N-S directed maximum stress, date back to the Mid- and Late Miocene</w:t>
      </w:r>
      <w:r w:rsidR="00D034A1" w:rsidRPr="000F0A1B">
        <w:rPr>
          <w:rFonts w:ascii="Times New Roman" w:hAnsi="Times New Roman" w:cs="Times New Roman"/>
          <w:sz w:val="24"/>
          <w:szCs w:val="24"/>
        </w:rPr>
        <w:t xml:space="preserve"> (Ponton 2010)</w:t>
      </w:r>
      <w:r w:rsidR="000F0A1B" w:rsidRPr="000F0A1B">
        <w:rPr>
          <w:rFonts w:ascii="Times New Roman" w:hAnsi="Times New Roman" w:cs="Times New Roman"/>
          <w:sz w:val="24"/>
          <w:szCs w:val="24"/>
        </w:rPr>
        <w:t>.</w:t>
      </w:r>
    </w:p>
    <w:p w:rsidR="00720849" w:rsidRPr="000F0A1B" w:rsidRDefault="00720849"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Their development played a major role in shaping the present-day tectonic pattern of the entire Carnic area, generating a tight, S-vergent thrust and fold belt. Locally, there is evidence of back-verging and reactivation of syn</w:t>
      </w:r>
      <w:r w:rsidR="0077293B" w:rsidRPr="000F0A1B">
        <w:rPr>
          <w:rFonts w:ascii="Times New Roman" w:hAnsi="Times New Roman" w:cs="Times New Roman"/>
          <w:sz w:val="24"/>
          <w:szCs w:val="24"/>
        </w:rPr>
        <w:t>-</w:t>
      </w:r>
      <w:r w:rsidRPr="000F0A1B">
        <w:rPr>
          <w:rFonts w:ascii="Times New Roman" w:hAnsi="Times New Roman" w:cs="Times New Roman"/>
          <w:sz w:val="24"/>
          <w:szCs w:val="24"/>
        </w:rPr>
        <w:t>sedimentary faults (NE-SW and NW-SE) inherited from the Permo-Carboniferous and, most notably, Mesozoic evolution (Venturini 1991a).</w:t>
      </w:r>
    </w:p>
    <w:p w:rsidR="00720849" w:rsidRPr="000F0A1B" w:rsidRDefault="00720849" w:rsidP="000F0A1B">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latest, neo-Alpine deformation phase was produced by a </w:t>
      </w:r>
      <w:proofErr w:type="gramStart"/>
      <w:r w:rsidRPr="000F0A1B">
        <w:rPr>
          <w:rFonts w:ascii="Times New Roman" w:hAnsi="Times New Roman" w:cs="Times New Roman"/>
          <w:sz w:val="24"/>
          <w:szCs w:val="24"/>
        </w:rPr>
        <w:t>NW-SE</w:t>
      </w:r>
      <w:proofErr w:type="gramEnd"/>
      <w:r w:rsidRPr="000F0A1B">
        <w:rPr>
          <w:rFonts w:ascii="Times New Roman" w:hAnsi="Times New Roman" w:cs="Times New Roman"/>
          <w:sz w:val="24"/>
          <w:szCs w:val="24"/>
        </w:rPr>
        <w:t xml:space="preserve"> directed compression, active from Late Miocene to Pliocene times (Caputo 1996</w:t>
      </w:r>
      <w:r w:rsidR="00A94707" w:rsidRPr="000F0A1B">
        <w:rPr>
          <w:rFonts w:ascii="Times New Roman" w:hAnsi="Times New Roman" w:cs="Times New Roman"/>
          <w:sz w:val="24"/>
          <w:szCs w:val="24"/>
        </w:rPr>
        <w:t>; Caputo et al. 2010</w:t>
      </w:r>
      <w:r w:rsidRPr="000F0A1B">
        <w:rPr>
          <w:rFonts w:ascii="Times New Roman" w:hAnsi="Times New Roman" w:cs="Times New Roman"/>
          <w:sz w:val="24"/>
          <w:szCs w:val="24"/>
        </w:rPr>
        <w:t xml:space="preserve">). </w:t>
      </w:r>
      <w:r w:rsidR="00A94707" w:rsidRPr="000F0A1B">
        <w:rPr>
          <w:rFonts w:ascii="Times New Roman" w:hAnsi="Times New Roman" w:cs="Times New Roman"/>
          <w:sz w:val="24"/>
          <w:szCs w:val="24"/>
        </w:rPr>
        <w:t xml:space="preserve">In Bartel et al. (2014) there is a comparison among the paleostress data collected by various authors. </w:t>
      </w:r>
      <w:r w:rsidRPr="000F0A1B">
        <w:rPr>
          <w:rFonts w:ascii="Times New Roman" w:hAnsi="Times New Roman" w:cs="Times New Roman"/>
          <w:sz w:val="24"/>
          <w:szCs w:val="24"/>
        </w:rPr>
        <w:t xml:space="preserve">The effects of this stage are observed in scattered areas of the Carnic belt in Friuli, whereby new deformations were produced (Venturini and Carulli 2003; Venturini et al. 2009), often through the transcurrent reactivation </w:t>
      </w:r>
      <w:r w:rsidR="000F0A1B" w:rsidRPr="000F0A1B">
        <w:rPr>
          <w:rFonts w:ascii="Times New Roman" w:hAnsi="Times New Roman" w:cs="Times New Roman"/>
          <w:sz w:val="24"/>
          <w:szCs w:val="24"/>
        </w:rPr>
        <w:t xml:space="preserve">of previous, neo-alpine faults. </w:t>
      </w:r>
      <w:r w:rsidRPr="000F0A1B">
        <w:rPr>
          <w:rFonts w:ascii="Times New Roman" w:hAnsi="Times New Roman" w:cs="Times New Roman"/>
          <w:sz w:val="24"/>
          <w:szCs w:val="24"/>
        </w:rPr>
        <w:t>To this stage</w:t>
      </w:r>
      <w:r w:rsidR="00A31DB7" w:rsidRPr="000F0A1B">
        <w:rPr>
          <w:rFonts w:ascii="Times New Roman" w:hAnsi="Times New Roman" w:cs="Times New Roman"/>
          <w:sz w:val="24"/>
          <w:szCs w:val="24"/>
        </w:rPr>
        <w:t>,</w:t>
      </w:r>
      <w:r w:rsidRPr="000F0A1B">
        <w:rPr>
          <w:rFonts w:ascii="Times New Roman" w:hAnsi="Times New Roman" w:cs="Times New Roman"/>
          <w:sz w:val="24"/>
          <w:szCs w:val="24"/>
        </w:rPr>
        <w:t xml:space="preserve"> some major tectonic inversion events along s</w:t>
      </w:r>
      <w:r w:rsidR="00BE5986" w:rsidRPr="000F0A1B">
        <w:rPr>
          <w:rFonts w:ascii="Times New Roman" w:hAnsi="Times New Roman" w:cs="Times New Roman"/>
          <w:sz w:val="24"/>
          <w:szCs w:val="24"/>
        </w:rPr>
        <w:t>y</w:t>
      </w:r>
      <w:r w:rsidRPr="000F0A1B">
        <w:rPr>
          <w:rFonts w:ascii="Times New Roman" w:hAnsi="Times New Roman" w:cs="Times New Roman"/>
          <w:sz w:val="24"/>
          <w:szCs w:val="24"/>
        </w:rPr>
        <w:t>n-sedimentary faults</w:t>
      </w:r>
      <w:r w:rsidR="00A31DB7" w:rsidRPr="000F0A1B">
        <w:rPr>
          <w:rFonts w:ascii="Times New Roman" w:hAnsi="Times New Roman" w:cs="Times New Roman"/>
          <w:sz w:val="24"/>
          <w:szCs w:val="24"/>
        </w:rPr>
        <w:t xml:space="preserve"> are ascribed.</w:t>
      </w:r>
      <w:r w:rsidRPr="000F0A1B">
        <w:rPr>
          <w:rFonts w:ascii="Times New Roman" w:hAnsi="Times New Roman" w:cs="Times New Roman"/>
          <w:sz w:val="24"/>
          <w:szCs w:val="24"/>
        </w:rPr>
        <w:t xml:space="preserve"> </w:t>
      </w:r>
      <w:r w:rsidR="00A31DB7" w:rsidRPr="000F0A1B">
        <w:rPr>
          <w:rFonts w:ascii="Times New Roman" w:hAnsi="Times New Roman" w:cs="Times New Roman"/>
          <w:sz w:val="24"/>
          <w:szCs w:val="24"/>
        </w:rPr>
        <w:t xml:space="preserve">These </w:t>
      </w:r>
      <w:r w:rsidRPr="000F0A1B">
        <w:rPr>
          <w:rFonts w:ascii="Times New Roman" w:hAnsi="Times New Roman" w:cs="Times New Roman"/>
          <w:sz w:val="24"/>
          <w:szCs w:val="24"/>
        </w:rPr>
        <w:t xml:space="preserve">had already played </w:t>
      </w:r>
      <w:r w:rsidR="0001739E" w:rsidRPr="000F0A1B">
        <w:rPr>
          <w:rFonts w:ascii="Times New Roman" w:hAnsi="Times New Roman" w:cs="Times New Roman"/>
          <w:sz w:val="24"/>
          <w:szCs w:val="24"/>
        </w:rPr>
        <w:t>a</w:t>
      </w:r>
      <w:r w:rsidRPr="000F0A1B">
        <w:rPr>
          <w:rFonts w:ascii="Times New Roman" w:hAnsi="Times New Roman" w:cs="Times New Roman"/>
          <w:sz w:val="24"/>
          <w:szCs w:val="24"/>
        </w:rPr>
        <w:t xml:space="preserve"> transcurrent </w:t>
      </w:r>
      <w:r w:rsidR="0001739E" w:rsidRPr="000F0A1B">
        <w:rPr>
          <w:rFonts w:ascii="Times New Roman" w:hAnsi="Times New Roman" w:cs="Times New Roman"/>
          <w:sz w:val="24"/>
          <w:szCs w:val="24"/>
        </w:rPr>
        <w:t>role</w:t>
      </w:r>
      <w:r w:rsidRPr="000F0A1B">
        <w:rPr>
          <w:rFonts w:ascii="Times New Roman" w:hAnsi="Times New Roman" w:cs="Times New Roman"/>
          <w:sz w:val="24"/>
          <w:szCs w:val="24"/>
        </w:rPr>
        <w:t xml:space="preserve"> during the previous, N-S directed compressional phase (Discenza and Venturini 2003).</w:t>
      </w:r>
    </w:p>
    <w:p w:rsidR="00720849" w:rsidRPr="000F0A1B" w:rsidRDefault="00720849"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In the time</w:t>
      </w:r>
      <w:r w:rsidR="00710EF2" w:rsidRPr="000F0A1B">
        <w:rPr>
          <w:rFonts w:ascii="Times New Roman" w:hAnsi="Times New Roman" w:cs="Times New Roman"/>
          <w:sz w:val="24"/>
          <w:szCs w:val="24"/>
        </w:rPr>
        <w:t xml:space="preserve"> period</w:t>
      </w:r>
      <w:r w:rsidRPr="000F0A1B">
        <w:rPr>
          <w:rFonts w:ascii="Times New Roman" w:hAnsi="Times New Roman" w:cs="Times New Roman"/>
          <w:sz w:val="24"/>
          <w:szCs w:val="24"/>
        </w:rPr>
        <w:t xml:space="preserve"> between the Variscan orogeny and the Alpine tectonic phases, there was a significant, late-Variscan phase, dating back to the </w:t>
      </w:r>
      <w:r w:rsidR="00520117" w:rsidRPr="000F0A1B">
        <w:rPr>
          <w:rFonts w:ascii="Times New Roman" w:hAnsi="Times New Roman" w:cs="Times New Roman"/>
          <w:sz w:val="24"/>
          <w:szCs w:val="24"/>
        </w:rPr>
        <w:t>Pennsylvanian</w:t>
      </w:r>
      <w:r w:rsidRPr="000F0A1B">
        <w:rPr>
          <w:rFonts w:ascii="Times New Roman" w:hAnsi="Times New Roman" w:cs="Times New Roman"/>
          <w:sz w:val="24"/>
          <w:szCs w:val="24"/>
        </w:rPr>
        <w:t xml:space="preserve">-Early Permian and generated by a right-lateral, transtensional setting, documented at a wider scale (Arthaud and Matte 1977). </w:t>
      </w:r>
    </w:p>
    <w:p w:rsidR="000F0A1B" w:rsidRPr="000F0A1B" w:rsidRDefault="00720849"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During the multi-phase alpine </w:t>
      </w:r>
      <w:r w:rsidR="009634AD" w:rsidRPr="000F0A1B">
        <w:rPr>
          <w:rFonts w:ascii="Times New Roman" w:hAnsi="Times New Roman" w:cs="Times New Roman"/>
          <w:sz w:val="24"/>
          <w:szCs w:val="24"/>
        </w:rPr>
        <w:t>shortening</w:t>
      </w:r>
      <w:r w:rsidRPr="000F0A1B">
        <w:rPr>
          <w:rFonts w:ascii="Times New Roman" w:hAnsi="Times New Roman" w:cs="Times New Roman"/>
          <w:sz w:val="24"/>
          <w:szCs w:val="24"/>
        </w:rPr>
        <w:t>, the systems of late-</w:t>
      </w:r>
      <w:r w:rsidR="009634AD" w:rsidRPr="000F0A1B">
        <w:rPr>
          <w:rFonts w:ascii="Times New Roman" w:hAnsi="Times New Roman" w:cs="Times New Roman"/>
          <w:sz w:val="24"/>
          <w:szCs w:val="24"/>
        </w:rPr>
        <w:t xml:space="preserve"> and post-</w:t>
      </w:r>
      <w:r w:rsidRPr="000F0A1B">
        <w:rPr>
          <w:rFonts w:ascii="Times New Roman" w:hAnsi="Times New Roman" w:cs="Times New Roman"/>
          <w:sz w:val="24"/>
          <w:szCs w:val="24"/>
        </w:rPr>
        <w:t>Variscan, syn</w:t>
      </w:r>
      <w:r w:rsidR="0077293B" w:rsidRPr="000F0A1B">
        <w:rPr>
          <w:rFonts w:ascii="Times New Roman" w:hAnsi="Times New Roman" w:cs="Times New Roman"/>
          <w:sz w:val="24"/>
          <w:szCs w:val="24"/>
        </w:rPr>
        <w:t>-</w:t>
      </w:r>
      <w:r w:rsidRPr="000F0A1B">
        <w:rPr>
          <w:rFonts w:ascii="Times New Roman" w:hAnsi="Times New Roman" w:cs="Times New Roman"/>
          <w:sz w:val="24"/>
          <w:szCs w:val="24"/>
        </w:rPr>
        <w:t>sedimentary faults, still perfectly recognizable across the whole area (Venturini, 1983</w:t>
      </w:r>
      <w:r w:rsidR="00180AD6" w:rsidRPr="000F0A1B">
        <w:rPr>
          <w:rFonts w:ascii="Times New Roman" w:hAnsi="Times New Roman" w:cs="Times New Roman"/>
          <w:sz w:val="24"/>
          <w:szCs w:val="24"/>
        </w:rPr>
        <w:t>; Venturini et al.</w:t>
      </w:r>
      <w:r w:rsidRPr="000F0A1B">
        <w:rPr>
          <w:rFonts w:ascii="Times New Roman" w:hAnsi="Times New Roman" w:cs="Times New Roman"/>
          <w:sz w:val="24"/>
          <w:szCs w:val="24"/>
        </w:rPr>
        <w:t xml:space="preserve"> 2001</w:t>
      </w:r>
      <w:r w:rsidR="00180AD6" w:rsidRPr="000F0A1B">
        <w:rPr>
          <w:rFonts w:ascii="Times New Roman" w:hAnsi="Times New Roman" w:cs="Times New Roman"/>
          <w:sz w:val="24"/>
          <w:szCs w:val="24"/>
        </w:rPr>
        <w:t>-</w:t>
      </w:r>
      <w:r w:rsidRPr="000F0A1B">
        <w:rPr>
          <w:rFonts w:ascii="Times New Roman" w:hAnsi="Times New Roman" w:cs="Times New Roman"/>
          <w:sz w:val="24"/>
          <w:szCs w:val="24"/>
        </w:rPr>
        <w:t xml:space="preserve">2002), were affected by reactivation </w:t>
      </w:r>
      <w:r w:rsidR="00710EF2" w:rsidRPr="000F0A1B">
        <w:rPr>
          <w:rFonts w:ascii="Times New Roman" w:hAnsi="Times New Roman" w:cs="Times New Roman"/>
          <w:sz w:val="24"/>
          <w:szCs w:val="24"/>
        </w:rPr>
        <w:t>processes</w:t>
      </w:r>
      <w:r w:rsidRPr="000F0A1B">
        <w:rPr>
          <w:rFonts w:ascii="Times New Roman" w:hAnsi="Times New Roman" w:cs="Times New Roman"/>
          <w:sz w:val="24"/>
          <w:szCs w:val="24"/>
        </w:rPr>
        <w:t xml:space="preserve">, with tectonic inversions and well-documented strike-slip </w:t>
      </w:r>
      <w:r w:rsidR="00710EF2" w:rsidRPr="000F0A1B">
        <w:rPr>
          <w:rFonts w:ascii="Times New Roman" w:hAnsi="Times New Roman" w:cs="Times New Roman"/>
          <w:sz w:val="24"/>
          <w:szCs w:val="24"/>
        </w:rPr>
        <w:t>displacements</w:t>
      </w:r>
      <w:r w:rsidRPr="000F0A1B">
        <w:rPr>
          <w:rFonts w:ascii="Times New Roman" w:hAnsi="Times New Roman" w:cs="Times New Roman"/>
          <w:sz w:val="24"/>
          <w:szCs w:val="24"/>
        </w:rPr>
        <w:t xml:space="preserve"> (Venturini 1990a, 1990b, Venturini et al., 2009</w:t>
      </w:r>
      <w:r w:rsidR="000F0A1B" w:rsidRPr="000F0A1B">
        <w:rPr>
          <w:rFonts w:ascii="Times New Roman" w:hAnsi="Times New Roman" w:cs="Times New Roman"/>
          <w:sz w:val="24"/>
          <w:szCs w:val="24"/>
        </w:rPr>
        <w:t>).</w:t>
      </w:r>
    </w:p>
    <w:p w:rsidR="00720849" w:rsidRPr="000F0A1B" w:rsidRDefault="00720849"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paleo-Periadriatic Line was interpreted as belonging to this set of late-Variscan structures (Cassinis et al., 1997).</w:t>
      </w:r>
      <w:r w:rsidR="00EC76AF" w:rsidRPr="000F0A1B">
        <w:rPr>
          <w:rFonts w:ascii="Times New Roman" w:hAnsi="Times New Roman" w:cs="Times New Roman"/>
          <w:sz w:val="24"/>
          <w:szCs w:val="24"/>
        </w:rPr>
        <w:t xml:space="preserve"> The tectonic complexity increases greatly, as far as the Variscan basement is concerned; this is covered, through a sharp unconformity, by the Permo-Carboniferous or the Permo-Triassic succession (</w:t>
      </w:r>
      <w:r w:rsidR="00EC76AF" w:rsidRPr="000F0A1B">
        <w:rPr>
          <w:rFonts w:ascii="Times New Roman" w:hAnsi="Times New Roman" w:cs="Times New Roman"/>
          <w:b/>
          <w:sz w:val="24"/>
          <w:szCs w:val="24"/>
        </w:rPr>
        <w:t>Fig. 4</w:t>
      </w:r>
      <w:r w:rsidR="00EC76AF" w:rsidRPr="000F0A1B">
        <w:rPr>
          <w:rFonts w:ascii="Times New Roman" w:hAnsi="Times New Roman" w:cs="Times New Roman"/>
          <w:sz w:val="24"/>
          <w:szCs w:val="24"/>
        </w:rPr>
        <w:t>, Venturini 1990a, 1991b; Venturini et al. 2001-2002; Vai et al. 2002).</w:t>
      </w:r>
    </w:p>
    <w:p w:rsidR="00EC76AF" w:rsidRPr="000F0A1B" w:rsidRDefault="00DA289E" w:rsidP="000F0A1B">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28" type="#_x0000_t75" style="width:478.9pt;height:297.8pt">
            <v:imagedata r:id="rId7" o:title="NEWNEW Figure 4"/>
          </v:shape>
        </w:pict>
      </w:r>
    </w:p>
    <w:p w:rsidR="00EC76AF" w:rsidRPr="000F0A1B" w:rsidRDefault="00EC76AF" w:rsidP="000F0A1B">
      <w:pPr>
        <w:spacing w:line="240" w:lineRule="auto"/>
        <w:ind w:firstLine="284"/>
        <w:jc w:val="both"/>
        <w:rPr>
          <w:rFonts w:ascii="Times New Roman" w:hAnsi="Times New Roman" w:cs="Times New Roman"/>
          <w:i/>
        </w:rPr>
      </w:pPr>
      <w:r w:rsidRPr="000F0A1B">
        <w:rPr>
          <w:rFonts w:ascii="Times New Roman" w:hAnsi="Times New Roman" w:cs="Times New Roman"/>
          <w:b/>
          <w:i/>
        </w:rPr>
        <w:t>Fig. 4</w:t>
      </w:r>
      <w:r w:rsidRPr="000F0A1B">
        <w:rPr>
          <w:rFonts w:ascii="Times New Roman" w:hAnsi="Times New Roman" w:cs="Times New Roman"/>
          <w:i/>
        </w:rPr>
        <w:t xml:space="preserve"> - Angular unconformities between the non-metamorphic succession of the Variscan, Carnic Belt, and the Permo-Carboniferous cover. Pramollo/Nassfeld Basin. Modified after Venturini et al. (1983) and Venturini (1990a). </w:t>
      </w:r>
    </w:p>
    <w:p w:rsidR="000F0A1B" w:rsidRDefault="00720849"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Meso- and macrostructural analyses, based on the recognition of the different tectonic styles and angular unconformities, enabled distinguishing </w:t>
      </w:r>
      <w:r w:rsidR="00710EF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deformations from Alpine ones.</w:t>
      </w:r>
      <w:r w:rsidR="00710EF2" w:rsidRPr="000F0A1B">
        <w:rPr>
          <w:rFonts w:ascii="Times New Roman" w:hAnsi="Times New Roman" w:cs="Times New Roman"/>
          <w:sz w:val="24"/>
          <w:szCs w:val="24"/>
        </w:rPr>
        <w:t xml:space="preserve"> </w:t>
      </w:r>
      <w:r w:rsidRPr="000F0A1B">
        <w:rPr>
          <w:rFonts w:ascii="Times New Roman" w:hAnsi="Times New Roman" w:cs="Times New Roman"/>
          <w:sz w:val="24"/>
          <w:szCs w:val="24"/>
        </w:rPr>
        <w:t>More specifically, afte</w:t>
      </w:r>
      <w:r w:rsidR="00710EF2" w:rsidRPr="000F0A1B">
        <w:rPr>
          <w:rFonts w:ascii="Times New Roman" w:hAnsi="Times New Roman" w:cs="Times New Roman"/>
          <w:sz w:val="24"/>
          <w:szCs w:val="24"/>
        </w:rPr>
        <w:t>r</w:t>
      </w:r>
      <w:r w:rsidRPr="000F0A1B">
        <w:rPr>
          <w:rFonts w:ascii="Times New Roman" w:hAnsi="Times New Roman" w:cs="Times New Roman"/>
          <w:sz w:val="24"/>
          <w:szCs w:val="24"/>
        </w:rPr>
        <w:t xml:space="preserve"> palinspastically back-tilting the unconformable successions, (assuming their originally horizontal attitude) so as to </w:t>
      </w:r>
      <w:r w:rsidR="00B879DA" w:rsidRPr="000F0A1B">
        <w:rPr>
          <w:rFonts w:ascii="Times New Roman" w:hAnsi="Times New Roman" w:cs="Times New Roman"/>
          <w:sz w:val="24"/>
          <w:szCs w:val="24"/>
        </w:rPr>
        <w:t>document</w:t>
      </w:r>
      <w:r w:rsidRPr="000F0A1B">
        <w:rPr>
          <w:rFonts w:ascii="Times New Roman" w:hAnsi="Times New Roman" w:cs="Times New Roman"/>
          <w:sz w:val="24"/>
          <w:szCs w:val="24"/>
        </w:rPr>
        <w:t xml:space="preserve"> the pre-tilting Variscan bedding, the attitudes of Variscan deposits are in the N75°-155°E range, with a maximum frequency aro</w:t>
      </w:r>
      <w:r w:rsidR="00180AD6" w:rsidRPr="000F0A1B">
        <w:rPr>
          <w:rFonts w:ascii="Times New Roman" w:hAnsi="Times New Roman" w:cs="Times New Roman"/>
          <w:sz w:val="24"/>
          <w:szCs w:val="24"/>
        </w:rPr>
        <w:t>und the N120°E trend (Venturini</w:t>
      </w:r>
      <w:r w:rsidRPr="000F0A1B">
        <w:rPr>
          <w:rFonts w:ascii="Times New Roman" w:hAnsi="Times New Roman" w:cs="Times New Roman"/>
          <w:sz w:val="24"/>
          <w:szCs w:val="24"/>
        </w:rPr>
        <w:t xml:space="preserve"> 1990a</w:t>
      </w:r>
      <w:r w:rsidR="000F0A1B">
        <w:rPr>
          <w:rFonts w:ascii="Times New Roman" w:hAnsi="Times New Roman" w:cs="Times New Roman"/>
          <w:sz w:val="24"/>
          <w:szCs w:val="24"/>
        </w:rPr>
        <w:t>).</w:t>
      </w:r>
    </w:p>
    <w:p w:rsidR="000F0A1B" w:rsidRDefault="00720849"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This is in agreement with substantial macrotectonic evidence in areas where the cover was removed due to Quaternary eros</w:t>
      </w:r>
      <w:r w:rsidR="00180AD6" w:rsidRPr="000F0A1B">
        <w:rPr>
          <w:rFonts w:ascii="Times New Roman" w:hAnsi="Times New Roman" w:cs="Times New Roman"/>
          <w:sz w:val="24"/>
          <w:szCs w:val="24"/>
        </w:rPr>
        <w:t>ive processes (Venturini et al.</w:t>
      </w:r>
      <w:r w:rsidRPr="000F0A1B">
        <w:rPr>
          <w:rFonts w:ascii="Times New Roman" w:hAnsi="Times New Roman" w:cs="Times New Roman"/>
          <w:sz w:val="24"/>
          <w:szCs w:val="24"/>
        </w:rPr>
        <w:t xml:space="preserve"> 2009), (</w:t>
      </w:r>
      <w:r w:rsidR="000F0A1B">
        <w:rPr>
          <w:rFonts w:ascii="Times New Roman" w:hAnsi="Times New Roman" w:cs="Times New Roman"/>
          <w:sz w:val="24"/>
          <w:szCs w:val="24"/>
        </w:rPr>
        <w:t xml:space="preserve">see </w:t>
      </w:r>
      <w:r w:rsidRPr="000F0A1B">
        <w:rPr>
          <w:rFonts w:ascii="Times New Roman" w:hAnsi="Times New Roman" w:cs="Times New Roman"/>
          <w:sz w:val="24"/>
          <w:szCs w:val="24"/>
        </w:rPr>
        <w:t xml:space="preserve">Fig. 3). </w:t>
      </w:r>
      <w:r w:rsidR="00EC76AF" w:rsidRPr="000F0A1B">
        <w:rPr>
          <w:rFonts w:ascii="Times New Roman" w:hAnsi="Times New Roman" w:cs="Times New Roman"/>
          <w:sz w:val="24"/>
          <w:szCs w:val="24"/>
        </w:rPr>
        <w:t xml:space="preserve"> </w:t>
      </w:r>
      <w:r w:rsidRPr="000F0A1B">
        <w:rPr>
          <w:rFonts w:ascii="Times New Roman" w:hAnsi="Times New Roman" w:cs="Times New Roman"/>
          <w:sz w:val="24"/>
          <w:szCs w:val="24"/>
        </w:rPr>
        <w:t xml:space="preserve">In the Carnic Alps, more than 90% of Variscan units are composed of limestones (of Devonian age) and alternating arenites and </w:t>
      </w:r>
      <w:r w:rsidR="000F0A1B">
        <w:rPr>
          <w:rFonts w:ascii="Times New Roman" w:hAnsi="Times New Roman" w:cs="Times New Roman"/>
          <w:sz w:val="24"/>
          <w:szCs w:val="24"/>
        </w:rPr>
        <w:t>pelites (of Carboniferous age).</w:t>
      </w:r>
    </w:p>
    <w:p w:rsidR="00EC76AF" w:rsidRDefault="00720849"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Carboniferous successions, due to their fragility, were heavily affected by Alpine tectonics, which had the effect of masking the Variscan deformation heritage almost everywhere.</w:t>
      </w:r>
      <w:r w:rsidR="00710EF2" w:rsidRPr="000F0A1B">
        <w:rPr>
          <w:rFonts w:ascii="Times New Roman" w:hAnsi="Times New Roman" w:cs="Times New Roman"/>
          <w:sz w:val="24"/>
          <w:szCs w:val="24"/>
        </w:rPr>
        <w:t xml:space="preserve"> On the contrary</w:t>
      </w:r>
      <w:r w:rsidRPr="000F0A1B">
        <w:rPr>
          <w:rFonts w:ascii="Times New Roman" w:hAnsi="Times New Roman" w:cs="Times New Roman"/>
          <w:sz w:val="24"/>
          <w:szCs w:val="24"/>
        </w:rPr>
        <w:t xml:space="preserve">, the calcareous, inner portions that formed the large Variscan folds </w:t>
      </w:r>
      <w:r w:rsidRPr="000F0A1B">
        <w:rPr>
          <w:rFonts w:ascii="Times New Roman" w:hAnsi="Times New Roman" w:cs="Times New Roman"/>
          <w:b/>
          <w:sz w:val="24"/>
          <w:szCs w:val="24"/>
        </w:rPr>
        <w:t>(Fig. 5)</w:t>
      </w:r>
      <w:r w:rsidRPr="000F0A1B">
        <w:rPr>
          <w:rFonts w:ascii="Times New Roman" w:hAnsi="Times New Roman" w:cs="Times New Roman"/>
          <w:sz w:val="24"/>
          <w:szCs w:val="24"/>
        </w:rPr>
        <w:t xml:space="preserve"> were capable of resisting t</w:t>
      </w:r>
      <w:r w:rsidR="00EC76AF" w:rsidRPr="000F0A1B">
        <w:rPr>
          <w:rFonts w:ascii="Times New Roman" w:hAnsi="Times New Roman" w:cs="Times New Roman"/>
          <w:sz w:val="24"/>
          <w:szCs w:val="24"/>
        </w:rPr>
        <w:t>he effects of Alpine tectonics.</w:t>
      </w:r>
    </w:p>
    <w:p w:rsidR="000F0A1B" w:rsidRPr="000F0A1B" w:rsidRDefault="000F0A1B" w:rsidP="000F0A1B">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Here, limited tilting, partial torsions and strike-slip displacements are observed. These rock units are located along the watershed that represents the Italian-Austrian border. </w:t>
      </w:r>
    </w:p>
    <w:p w:rsidR="000F0A1B" w:rsidRPr="000F0A1B" w:rsidRDefault="000F0A1B" w:rsidP="000F0A1B">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Outcrops are documented, where the main, non- and anchimetamorphic (eastern sector) Variscan nucleus is observed; this can be explained in terms of the ramp rupture within a major ramp-flat structure, the Sauris Fault (Venturini et al. 2009).</w:t>
      </w:r>
    </w:p>
    <w:p w:rsidR="00EC76AF" w:rsidRPr="000F0A1B" w:rsidRDefault="00DA289E" w:rsidP="000F0A1B">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29" type="#_x0000_t75" style="width:482.2pt;height:580.35pt">
            <v:imagedata r:id="rId8" o:title="NEWNEW Figure 5"/>
          </v:shape>
        </w:pict>
      </w:r>
    </w:p>
    <w:p w:rsidR="00EC76AF" w:rsidRDefault="00EC76AF" w:rsidP="000F0A1B">
      <w:pPr>
        <w:spacing w:line="240" w:lineRule="auto"/>
        <w:ind w:firstLine="284"/>
        <w:jc w:val="both"/>
        <w:rPr>
          <w:rFonts w:ascii="Times New Roman" w:hAnsi="Times New Roman" w:cs="Times New Roman"/>
          <w:i/>
        </w:rPr>
      </w:pPr>
      <w:r w:rsidRPr="000F0A1B">
        <w:rPr>
          <w:rFonts w:ascii="Times New Roman" w:hAnsi="Times New Roman" w:cs="Times New Roman"/>
          <w:b/>
          <w:i/>
        </w:rPr>
        <w:t>Fig. 5</w:t>
      </w:r>
      <w:r w:rsidRPr="000F0A1B">
        <w:rPr>
          <w:rFonts w:ascii="Times New Roman" w:hAnsi="Times New Roman" w:cs="Times New Roman"/>
          <w:i/>
        </w:rPr>
        <w:t xml:space="preserve"> - Geological cross-sections across the eastern sector of the Carnic Alps. Several angular unconformities can be observed, as well as two, coaxial generations of Variscan folds, successively affected by Alpine tectonics. Modified after Venturini (1990b).</w:t>
      </w:r>
    </w:p>
    <w:p w:rsidR="000F0A1B" w:rsidRPr="000F0A1B" w:rsidRDefault="000F0A1B" w:rsidP="000F0A1B">
      <w:pPr>
        <w:spacing w:line="240" w:lineRule="auto"/>
        <w:ind w:firstLine="284"/>
        <w:jc w:val="both"/>
        <w:rPr>
          <w:rFonts w:ascii="Times New Roman" w:hAnsi="Times New Roman" w:cs="Times New Roman"/>
          <w:i/>
          <w:sz w:val="6"/>
          <w:szCs w:val="6"/>
        </w:rPr>
      </w:pPr>
    </w:p>
    <w:p w:rsidR="00EC76AF" w:rsidRPr="000F0A1B" w:rsidRDefault="00720849"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vertical uplift due to this steep-dipping thrust, the Comeglians-Paluzza-Paularo (Com-Pa-Pa) Fault, is about 1.5 km </w:t>
      </w:r>
      <w:r w:rsidRPr="000F0A1B">
        <w:rPr>
          <w:rFonts w:ascii="Times New Roman" w:hAnsi="Times New Roman" w:cs="Times New Roman"/>
          <w:b/>
          <w:sz w:val="24"/>
          <w:szCs w:val="24"/>
        </w:rPr>
        <w:t>(Fig. 6)</w:t>
      </w:r>
      <w:r w:rsidRPr="000F0A1B">
        <w:rPr>
          <w:rFonts w:ascii="Times New Roman" w:hAnsi="Times New Roman" w:cs="Times New Roman"/>
          <w:sz w:val="24"/>
          <w:szCs w:val="24"/>
        </w:rPr>
        <w:t>. Both faults were activated during the N-S directed compression, dating back to the mid- to late Miocene.</w:t>
      </w:r>
    </w:p>
    <w:p w:rsidR="00EC76AF" w:rsidRPr="000F0A1B" w:rsidRDefault="00DA289E" w:rsidP="000F0A1B">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30" type="#_x0000_t75" style="width:482.2pt;height:180pt">
            <v:imagedata r:id="rId9" o:title="NEWNEW Figure 6"/>
          </v:shape>
        </w:pict>
      </w:r>
    </w:p>
    <w:p w:rsidR="00EC76AF" w:rsidRPr="000F0A1B" w:rsidRDefault="00EC76AF" w:rsidP="000F0A1B">
      <w:pPr>
        <w:spacing w:line="240" w:lineRule="auto"/>
        <w:ind w:firstLine="284"/>
        <w:jc w:val="both"/>
        <w:rPr>
          <w:rFonts w:ascii="Times New Roman" w:hAnsi="Times New Roman" w:cs="Times New Roman"/>
          <w:i/>
        </w:rPr>
      </w:pPr>
      <w:r w:rsidRPr="000F0A1B">
        <w:rPr>
          <w:rFonts w:ascii="Times New Roman" w:hAnsi="Times New Roman" w:cs="Times New Roman"/>
          <w:b/>
          <w:i/>
        </w:rPr>
        <w:t>Fig. 6</w:t>
      </w:r>
      <w:r w:rsidRPr="000F0A1B">
        <w:rPr>
          <w:rFonts w:ascii="Times New Roman" w:hAnsi="Times New Roman" w:cs="Times New Roman"/>
          <w:i/>
        </w:rPr>
        <w:t xml:space="preserve"> - Geological cross-section showing the reactivation of the Sauris Fault ramp (Venturini et al. 2009). It is responsible for the Alpine exhumation (late Miocene) of the main Variscan core of the Carnic Alps. Modified after Venturini et al. (2001-2002).</w:t>
      </w:r>
    </w:p>
    <w:p w:rsidR="00EC76AF" w:rsidRPr="000F0A1B" w:rsidRDefault="00EC76AF" w:rsidP="00043CB2">
      <w:pPr>
        <w:spacing w:line="276" w:lineRule="auto"/>
        <w:ind w:firstLine="284"/>
        <w:jc w:val="both"/>
        <w:rPr>
          <w:rFonts w:ascii="Times New Roman" w:hAnsi="Times New Roman" w:cs="Times New Roman"/>
          <w:sz w:val="16"/>
          <w:szCs w:val="16"/>
        </w:rPr>
      </w:pPr>
    </w:p>
    <w:p w:rsidR="000469B4" w:rsidRPr="000F0A1B" w:rsidRDefault="000469B4" w:rsidP="00043CB2">
      <w:pPr>
        <w:spacing w:line="276" w:lineRule="auto"/>
        <w:ind w:firstLine="284"/>
        <w:jc w:val="both"/>
        <w:rPr>
          <w:rFonts w:ascii="Times New Roman" w:eastAsia="Times New Roman" w:hAnsi="Times New Roman" w:cs="Times New Roman"/>
          <w:b/>
          <w:sz w:val="28"/>
          <w:szCs w:val="28"/>
          <w:lang w:eastAsia="it-IT"/>
        </w:rPr>
      </w:pPr>
      <w:r w:rsidRPr="000F0A1B">
        <w:rPr>
          <w:rFonts w:ascii="Times New Roman" w:eastAsia="Times New Roman" w:hAnsi="Times New Roman" w:cs="Times New Roman"/>
          <w:b/>
          <w:sz w:val="28"/>
          <w:szCs w:val="28"/>
          <w:lang w:eastAsia="it-IT"/>
        </w:rPr>
        <w:t>The Variscan Paleocarnic Chain</w:t>
      </w:r>
    </w:p>
    <w:p w:rsidR="000F0A1B" w:rsidRDefault="00710EF2"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vast, Central European Variscan</w:t>
      </w:r>
      <w:r w:rsidR="00420417" w:rsidRPr="000F0A1B">
        <w:rPr>
          <w:rFonts w:ascii="Times New Roman" w:hAnsi="Times New Roman" w:cs="Times New Roman"/>
          <w:sz w:val="24"/>
          <w:szCs w:val="24"/>
        </w:rPr>
        <w:t xml:space="preserve"> orogeny, produced by the collision between Gondwana and Laurussia, is represented by a double </w:t>
      </w:r>
      <w:r w:rsidR="001074E2" w:rsidRPr="000F0A1B">
        <w:rPr>
          <w:rFonts w:ascii="Times New Roman" w:hAnsi="Times New Roman" w:cs="Times New Roman"/>
          <w:sz w:val="24"/>
          <w:szCs w:val="24"/>
        </w:rPr>
        <w:t xml:space="preserve">vergent </w:t>
      </w:r>
      <w:r w:rsidR="00420417" w:rsidRPr="000F0A1B">
        <w:rPr>
          <w:rFonts w:ascii="Times New Roman" w:hAnsi="Times New Roman" w:cs="Times New Roman"/>
          <w:sz w:val="24"/>
          <w:szCs w:val="24"/>
        </w:rPr>
        <w:t>belt</w:t>
      </w:r>
      <w:r w:rsidR="00F061D9" w:rsidRPr="000F0A1B">
        <w:rPr>
          <w:rFonts w:ascii="Times New Roman" w:hAnsi="Times New Roman" w:cs="Times New Roman"/>
          <w:sz w:val="24"/>
          <w:szCs w:val="24"/>
        </w:rPr>
        <w:t>, which was</w:t>
      </w:r>
      <w:r w:rsidR="00420417" w:rsidRPr="000F0A1B">
        <w:rPr>
          <w:rFonts w:ascii="Times New Roman" w:hAnsi="Times New Roman" w:cs="Times New Roman"/>
          <w:sz w:val="24"/>
          <w:szCs w:val="24"/>
        </w:rPr>
        <w:t xml:space="preserve"> formed over a time interval of more than 100 million years, from the Devonian to the Carboniferous</w:t>
      </w:r>
      <w:r w:rsidR="00856914" w:rsidRPr="000F0A1B">
        <w:rPr>
          <w:rFonts w:ascii="Times New Roman" w:hAnsi="Times New Roman" w:cs="Times New Roman"/>
          <w:sz w:val="24"/>
          <w:szCs w:val="24"/>
        </w:rPr>
        <w:t xml:space="preserve"> (Matte 1998)</w:t>
      </w:r>
      <w:r w:rsidR="00420417" w:rsidRPr="000F0A1B">
        <w:rPr>
          <w:rFonts w:ascii="Times New Roman" w:hAnsi="Times New Roman" w:cs="Times New Roman"/>
          <w:sz w:val="24"/>
          <w:szCs w:val="24"/>
        </w:rPr>
        <w:t xml:space="preserve">. The </w:t>
      </w:r>
      <w:r w:rsidRPr="000F0A1B">
        <w:rPr>
          <w:rFonts w:ascii="Times New Roman" w:hAnsi="Times New Roman" w:cs="Times New Roman"/>
          <w:sz w:val="24"/>
          <w:szCs w:val="24"/>
        </w:rPr>
        <w:t>Variscan</w:t>
      </w:r>
      <w:r w:rsidR="00420417" w:rsidRPr="000F0A1B">
        <w:rPr>
          <w:rFonts w:ascii="Times New Roman" w:hAnsi="Times New Roman" w:cs="Times New Roman"/>
          <w:sz w:val="24"/>
          <w:szCs w:val="24"/>
        </w:rPr>
        <w:t xml:space="preserve"> core of the Carnic Alps is part of the belt</w:t>
      </w:r>
      <w:r w:rsidR="00F061D9" w:rsidRPr="000F0A1B">
        <w:rPr>
          <w:rFonts w:ascii="Times New Roman" w:hAnsi="Times New Roman" w:cs="Times New Roman"/>
          <w:sz w:val="24"/>
          <w:szCs w:val="24"/>
        </w:rPr>
        <w:t>’</w:t>
      </w:r>
      <w:r w:rsidRPr="000F0A1B">
        <w:rPr>
          <w:rFonts w:ascii="Times New Roman" w:hAnsi="Times New Roman" w:cs="Times New Roman"/>
          <w:sz w:val="24"/>
          <w:szCs w:val="24"/>
        </w:rPr>
        <w:t>s southern</w:t>
      </w:r>
      <w:r w:rsidR="000F0A1B">
        <w:rPr>
          <w:rFonts w:ascii="Times New Roman" w:hAnsi="Times New Roman" w:cs="Times New Roman"/>
          <w:sz w:val="24"/>
          <w:szCs w:val="24"/>
        </w:rPr>
        <w:t xml:space="preserve"> outer edge.</w:t>
      </w:r>
    </w:p>
    <w:p w:rsid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overall vergence of its macrostructures is t</w:t>
      </w:r>
      <w:r w:rsidR="00506925" w:rsidRPr="000F0A1B">
        <w:rPr>
          <w:rFonts w:ascii="Times New Roman" w:hAnsi="Times New Roman" w:cs="Times New Roman"/>
          <w:sz w:val="24"/>
          <w:szCs w:val="24"/>
        </w:rPr>
        <w:t>owards the southern quadrants</w:t>
      </w:r>
      <w:r w:rsidR="00A31DB7" w:rsidRPr="000F0A1B">
        <w:rPr>
          <w:rFonts w:ascii="Times New Roman" w:hAnsi="Times New Roman" w:cs="Times New Roman"/>
          <w:sz w:val="24"/>
          <w:szCs w:val="24"/>
        </w:rPr>
        <w:t xml:space="preserve"> in present-day coordinates</w:t>
      </w:r>
      <w:r w:rsidR="00506925" w:rsidRPr="000F0A1B">
        <w:rPr>
          <w:rFonts w:ascii="Times New Roman" w:hAnsi="Times New Roman" w:cs="Times New Roman"/>
          <w:sz w:val="24"/>
          <w:szCs w:val="24"/>
        </w:rPr>
        <w:t xml:space="preserve">. </w:t>
      </w:r>
      <w:r w:rsidRPr="000F0A1B">
        <w:rPr>
          <w:rFonts w:ascii="Times New Roman" w:hAnsi="Times New Roman" w:cs="Times New Roman"/>
          <w:sz w:val="24"/>
          <w:szCs w:val="24"/>
        </w:rPr>
        <w:t xml:space="preserve">The remnants of the Paleocarnic </w:t>
      </w:r>
      <w:r w:rsidR="00710EF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belt extend as a continuous E-W elongated strip between NE-Italy and Austria. The basement crops out from Monte Croce of Comelico Pass to Coccau Pass (Tarvisio) across a total length of 120 km; the width of the outcropping segment is from 5 to 15 km.</w:t>
      </w:r>
    </w:p>
    <w:p w:rsidR="00720849"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Towards the north, the belt is bordered by the eastern segment of the </w:t>
      </w:r>
      <w:r w:rsidR="00303280" w:rsidRPr="000F0A1B">
        <w:rPr>
          <w:rFonts w:ascii="Times New Roman" w:hAnsi="Times New Roman" w:cs="Times New Roman"/>
          <w:sz w:val="24"/>
          <w:szCs w:val="24"/>
        </w:rPr>
        <w:t>Periadriatic</w:t>
      </w:r>
      <w:r w:rsidRPr="000F0A1B">
        <w:rPr>
          <w:rFonts w:ascii="Times New Roman" w:hAnsi="Times New Roman" w:cs="Times New Roman"/>
          <w:sz w:val="24"/>
          <w:szCs w:val="24"/>
        </w:rPr>
        <w:t xml:space="preserve"> Line, known as Gailtal Line, which separates the Southalpine domain f</w:t>
      </w:r>
      <w:r w:rsidR="00303280" w:rsidRPr="000F0A1B">
        <w:rPr>
          <w:rFonts w:ascii="Times New Roman" w:hAnsi="Times New Roman" w:cs="Times New Roman"/>
          <w:sz w:val="24"/>
          <w:szCs w:val="24"/>
        </w:rPr>
        <w:t>rom the Austroalpine one. Some a</w:t>
      </w:r>
      <w:r w:rsidRPr="000F0A1B">
        <w:rPr>
          <w:rFonts w:ascii="Times New Roman" w:hAnsi="Times New Roman" w:cs="Times New Roman"/>
          <w:sz w:val="24"/>
          <w:szCs w:val="24"/>
        </w:rPr>
        <w:t>uthors claim that this structure was already active as a major late-</w:t>
      </w:r>
      <w:r w:rsidR="00303280" w:rsidRPr="000F0A1B">
        <w:rPr>
          <w:rFonts w:ascii="Times New Roman" w:hAnsi="Times New Roman" w:cs="Times New Roman"/>
          <w:sz w:val="24"/>
          <w:szCs w:val="24"/>
        </w:rPr>
        <w:t>Variscan</w:t>
      </w:r>
      <w:r w:rsidR="00E01E3F" w:rsidRPr="000F0A1B">
        <w:rPr>
          <w:rFonts w:ascii="Times New Roman" w:hAnsi="Times New Roman" w:cs="Times New Roman"/>
          <w:sz w:val="24"/>
          <w:szCs w:val="24"/>
        </w:rPr>
        <w:t xml:space="preserve"> master-fault (Cassinis et al.</w:t>
      </w:r>
      <w:r w:rsidRPr="000F0A1B">
        <w:rPr>
          <w:rFonts w:ascii="Times New Roman" w:hAnsi="Times New Roman" w:cs="Times New Roman"/>
          <w:sz w:val="24"/>
          <w:szCs w:val="24"/>
        </w:rPr>
        <w:t xml:space="preserve"> 1997</w:t>
      </w:r>
      <w:r w:rsidR="00E01E3F" w:rsidRPr="000F0A1B">
        <w:rPr>
          <w:rFonts w:ascii="Times New Roman" w:hAnsi="Times New Roman" w:cs="Times New Roman"/>
          <w:sz w:val="24"/>
          <w:szCs w:val="24"/>
        </w:rPr>
        <w:t>; Vai</w:t>
      </w:r>
      <w:r w:rsidRPr="000F0A1B">
        <w:rPr>
          <w:rFonts w:ascii="Times New Roman" w:hAnsi="Times New Roman" w:cs="Times New Roman"/>
          <w:sz w:val="24"/>
          <w:szCs w:val="24"/>
        </w:rPr>
        <w:t xml:space="preserve"> 2003)</w:t>
      </w:r>
      <w:r w:rsidR="0066601C" w:rsidRPr="000F0A1B">
        <w:rPr>
          <w:rFonts w:ascii="Times New Roman" w:hAnsi="Times New Roman" w:cs="Times New Roman"/>
          <w:sz w:val="24"/>
          <w:szCs w:val="24"/>
        </w:rPr>
        <w:t>,</w:t>
      </w:r>
      <w:r w:rsidR="000763B2" w:rsidRPr="000F0A1B">
        <w:rPr>
          <w:rFonts w:ascii="Times New Roman" w:hAnsi="Times New Roman" w:cs="Times New Roman"/>
          <w:sz w:val="24"/>
          <w:szCs w:val="24"/>
        </w:rPr>
        <w:t xml:space="preserve"> </w:t>
      </w:r>
      <w:r w:rsidR="00720849" w:rsidRPr="000F0A1B">
        <w:rPr>
          <w:rFonts w:ascii="Times New Roman" w:hAnsi="Times New Roman" w:cs="Times New Roman"/>
          <w:sz w:val="24"/>
          <w:szCs w:val="24"/>
        </w:rPr>
        <w:t>based on the geometric relations between fault systems and related subsidence-affected basins (Venturini 1983) and the locati</w:t>
      </w:r>
      <w:r w:rsidR="00303280" w:rsidRPr="000F0A1B">
        <w:rPr>
          <w:rFonts w:ascii="Times New Roman" w:hAnsi="Times New Roman" w:cs="Times New Roman"/>
          <w:sz w:val="24"/>
          <w:szCs w:val="24"/>
        </w:rPr>
        <w:t>on of the Periadriatic Line</w:t>
      </w:r>
      <w:r w:rsidR="00720849" w:rsidRPr="000F0A1B">
        <w:rPr>
          <w:rFonts w:ascii="Times New Roman" w:hAnsi="Times New Roman" w:cs="Times New Roman"/>
          <w:sz w:val="24"/>
          <w:szCs w:val="24"/>
        </w:rPr>
        <w:t xml:space="preserve"> in the fr</w:t>
      </w:r>
      <w:r w:rsidR="00303280" w:rsidRPr="000F0A1B">
        <w:rPr>
          <w:rFonts w:ascii="Times New Roman" w:hAnsi="Times New Roman" w:cs="Times New Roman"/>
          <w:sz w:val="24"/>
          <w:szCs w:val="24"/>
        </w:rPr>
        <w:t>a</w:t>
      </w:r>
      <w:r w:rsidR="00720849" w:rsidRPr="000F0A1B">
        <w:rPr>
          <w:rFonts w:ascii="Times New Roman" w:hAnsi="Times New Roman" w:cs="Times New Roman"/>
          <w:sz w:val="24"/>
          <w:szCs w:val="24"/>
        </w:rPr>
        <w:t>mework of the major, right-lateral shear zone between southern Europe and northern Africa (Arthaud and Matte 1977).</w:t>
      </w:r>
    </w:p>
    <w:p w:rsid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At places and toward</w:t>
      </w:r>
      <w:r w:rsidR="006A6579" w:rsidRPr="000F0A1B">
        <w:rPr>
          <w:rFonts w:ascii="Times New Roman" w:hAnsi="Times New Roman" w:cs="Times New Roman"/>
          <w:sz w:val="24"/>
          <w:szCs w:val="24"/>
        </w:rPr>
        <w:t>s</w:t>
      </w:r>
      <w:r w:rsidRPr="000F0A1B">
        <w:rPr>
          <w:rFonts w:ascii="Times New Roman" w:hAnsi="Times New Roman" w:cs="Times New Roman"/>
          <w:sz w:val="24"/>
          <w:szCs w:val="24"/>
        </w:rPr>
        <w:t xml:space="preserve"> the </w:t>
      </w:r>
      <w:r w:rsidR="006A6579" w:rsidRPr="000F0A1B">
        <w:rPr>
          <w:rFonts w:ascii="Times New Roman" w:hAnsi="Times New Roman" w:cs="Times New Roman"/>
          <w:sz w:val="24"/>
          <w:szCs w:val="24"/>
        </w:rPr>
        <w:t>south,</w:t>
      </w:r>
      <w:r w:rsidRPr="000F0A1B">
        <w:rPr>
          <w:rFonts w:ascii="Times New Roman" w:hAnsi="Times New Roman" w:cs="Times New Roman"/>
          <w:sz w:val="24"/>
          <w:szCs w:val="24"/>
        </w:rPr>
        <w:t xml:space="preserve"> the belt is unconformably covered by Upper Paleozoic and Triassic successions.</w:t>
      </w:r>
      <w:r w:rsidR="00897209" w:rsidRPr="000F0A1B">
        <w:rPr>
          <w:rFonts w:ascii="Times New Roman" w:hAnsi="Times New Roman" w:cs="Times New Roman"/>
          <w:sz w:val="24"/>
          <w:szCs w:val="24"/>
        </w:rPr>
        <w:t xml:space="preserve"> </w:t>
      </w:r>
      <w:r w:rsidRPr="000F0A1B">
        <w:rPr>
          <w:rFonts w:ascii="Times New Roman" w:hAnsi="Times New Roman" w:cs="Times New Roman"/>
          <w:sz w:val="24"/>
          <w:szCs w:val="24"/>
        </w:rPr>
        <w:t>The successions belonging to the Southalpine domain, including the basement and its cover, belonged to the African plate as early a</w:t>
      </w:r>
      <w:r w:rsidR="00E01E3F" w:rsidRPr="000F0A1B">
        <w:rPr>
          <w:rFonts w:ascii="Times New Roman" w:hAnsi="Times New Roman" w:cs="Times New Roman"/>
          <w:sz w:val="24"/>
          <w:szCs w:val="24"/>
        </w:rPr>
        <w:t>s the Paleozoic (Manzoni et al.</w:t>
      </w:r>
      <w:r w:rsidRPr="000F0A1B">
        <w:rPr>
          <w:rFonts w:ascii="Times New Roman" w:hAnsi="Times New Roman" w:cs="Times New Roman"/>
          <w:sz w:val="24"/>
          <w:szCs w:val="24"/>
        </w:rPr>
        <w:t xml:space="preserve"> 1989</w:t>
      </w:r>
      <w:r w:rsidR="00E01E3F" w:rsidRPr="000F0A1B">
        <w:rPr>
          <w:rFonts w:ascii="Times New Roman" w:hAnsi="Times New Roman" w:cs="Times New Roman"/>
          <w:sz w:val="24"/>
          <w:szCs w:val="24"/>
        </w:rPr>
        <w:t>; Matte</w:t>
      </w:r>
      <w:r w:rsidRPr="000F0A1B">
        <w:rPr>
          <w:rFonts w:ascii="Times New Roman" w:hAnsi="Times New Roman" w:cs="Times New Roman"/>
          <w:sz w:val="24"/>
          <w:szCs w:val="24"/>
        </w:rPr>
        <w:t xml:space="preserve"> 1986). At th</w:t>
      </w:r>
      <w:r w:rsidR="00303280" w:rsidRPr="000F0A1B">
        <w:rPr>
          <w:rFonts w:ascii="Times New Roman" w:hAnsi="Times New Roman" w:cs="Times New Roman"/>
          <w:sz w:val="24"/>
          <w:szCs w:val="24"/>
        </w:rPr>
        <w:t>e end of the Variscan paroxysm</w:t>
      </w:r>
      <w:r w:rsidRPr="000F0A1B">
        <w:rPr>
          <w:rFonts w:ascii="Times New Roman" w:hAnsi="Times New Roman" w:cs="Times New Roman"/>
          <w:sz w:val="24"/>
          <w:szCs w:val="24"/>
        </w:rPr>
        <w:t xml:space="preserve"> (</w:t>
      </w:r>
      <w:r w:rsidR="00520117" w:rsidRPr="000F0A1B">
        <w:rPr>
          <w:rFonts w:ascii="Times New Roman" w:hAnsi="Times New Roman" w:cs="Times New Roman"/>
          <w:sz w:val="24"/>
          <w:szCs w:val="24"/>
        </w:rPr>
        <w:t>Pennsylvanian</w:t>
      </w:r>
      <w:r w:rsidRPr="000F0A1B">
        <w:rPr>
          <w:rFonts w:ascii="Times New Roman" w:hAnsi="Times New Roman" w:cs="Times New Roman"/>
          <w:sz w:val="24"/>
          <w:szCs w:val="24"/>
        </w:rPr>
        <w:t>, Moscovian), these successions were situated</w:t>
      </w:r>
      <w:r w:rsidR="00E01E3F" w:rsidRPr="000F0A1B">
        <w:rPr>
          <w:rFonts w:ascii="Times New Roman" w:hAnsi="Times New Roman" w:cs="Times New Roman"/>
          <w:sz w:val="24"/>
          <w:szCs w:val="24"/>
        </w:rPr>
        <w:t xml:space="preserve"> at latitude 4</w:t>
      </w:r>
      <w:r w:rsidR="00055878" w:rsidRPr="000F0A1B">
        <w:rPr>
          <w:rFonts w:ascii="Times New Roman" w:hAnsi="Times New Roman" w:cs="Times New Roman"/>
          <w:sz w:val="24"/>
          <w:szCs w:val="24"/>
        </w:rPr>
        <w:t>°</w:t>
      </w:r>
      <w:r w:rsidR="00E01E3F" w:rsidRPr="000F0A1B">
        <w:rPr>
          <w:rFonts w:ascii="Times New Roman" w:hAnsi="Times New Roman" w:cs="Times New Roman"/>
          <w:sz w:val="24"/>
          <w:szCs w:val="24"/>
        </w:rPr>
        <w:t>N (Manzoni et al.</w:t>
      </w:r>
      <w:r w:rsidRPr="000F0A1B">
        <w:rPr>
          <w:rFonts w:ascii="Times New Roman" w:hAnsi="Times New Roman" w:cs="Times New Roman"/>
          <w:sz w:val="24"/>
          <w:szCs w:val="24"/>
        </w:rPr>
        <w:t xml:space="preserve"> 1989), according to paleomagnetic data related to the Early Permian in th</w:t>
      </w:r>
      <w:r w:rsidR="00E01E3F" w:rsidRPr="000F0A1B">
        <w:rPr>
          <w:rFonts w:ascii="Times New Roman" w:hAnsi="Times New Roman" w:cs="Times New Roman"/>
          <w:sz w:val="24"/>
          <w:szCs w:val="24"/>
        </w:rPr>
        <w:t>e Southern Alps (Muttoni et al.</w:t>
      </w:r>
      <w:r w:rsidRPr="000F0A1B">
        <w:rPr>
          <w:rFonts w:ascii="Times New Roman" w:hAnsi="Times New Roman" w:cs="Times New Roman"/>
          <w:sz w:val="24"/>
          <w:szCs w:val="24"/>
        </w:rPr>
        <w:t xml:space="preserve"> 1996</w:t>
      </w:r>
      <w:r w:rsidR="000F0A1B">
        <w:rPr>
          <w:rFonts w:ascii="Times New Roman" w:hAnsi="Times New Roman" w:cs="Times New Roman"/>
          <w:sz w:val="24"/>
          <w:szCs w:val="24"/>
        </w:rPr>
        <w:t>).</w:t>
      </w:r>
    </w:p>
    <w:p w:rsid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From the end of the </w:t>
      </w:r>
      <w:r w:rsidR="00710EF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orogeny to present t</w:t>
      </w:r>
      <w:bookmarkStart w:id="0" w:name="_GoBack"/>
      <w:bookmarkEnd w:id="0"/>
      <w:r w:rsidRPr="000F0A1B">
        <w:rPr>
          <w:rFonts w:ascii="Times New Roman" w:hAnsi="Times New Roman" w:cs="Times New Roman"/>
          <w:sz w:val="24"/>
          <w:szCs w:val="24"/>
        </w:rPr>
        <w:t>im</w:t>
      </w:r>
      <w:r w:rsidR="00303280" w:rsidRPr="000F0A1B">
        <w:rPr>
          <w:rFonts w:ascii="Times New Roman" w:hAnsi="Times New Roman" w:cs="Times New Roman"/>
          <w:sz w:val="24"/>
          <w:szCs w:val="24"/>
        </w:rPr>
        <w:t>es, the whole, central-eastern Southa</w:t>
      </w:r>
      <w:r w:rsidRPr="000F0A1B">
        <w:rPr>
          <w:rFonts w:ascii="Times New Roman" w:hAnsi="Times New Roman" w:cs="Times New Roman"/>
          <w:sz w:val="24"/>
          <w:szCs w:val="24"/>
        </w:rPr>
        <w:t>lpine segment (Dolomites, Prealpi Vicent</w:t>
      </w:r>
      <w:r w:rsidR="001576AD" w:rsidRPr="000F0A1B">
        <w:rPr>
          <w:rFonts w:ascii="Times New Roman" w:hAnsi="Times New Roman" w:cs="Times New Roman"/>
          <w:sz w:val="24"/>
          <w:szCs w:val="24"/>
        </w:rPr>
        <w:t>ine and Carnia) was subject to a</w:t>
      </w:r>
      <w:r w:rsidRPr="000F0A1B">
        <w:rPr>
          <w:rFonts w:ascii="Times New Roman" w:hAnsi="Times New Roman" w:cs="Times New Roman"/>
          <w:sz w:val="24"/>
          <w:szCs w:val="24"/>
        </w:rPr>
        <w:t xml:space="preserve"> 40°</w:t>
      </w:r>
      <w:r w:rsidR="001576AD" w:rsidRPr="000F0A1B">
        <w:rPr>
          <w:rFonts w:ascii="Times New Roman" w:hAnsi="Times New Roman" w:cs="Times New Roman"/>
          <w:sz w:val="24"/>
          <w:szCs w:val="24"/>
        </w:rPr>
        <w:t xml:space="preserve"> (or greater)</w:t>
      </w:r>
      <w:r w:rsidRPr="000F0A1B">
        <w:rPr>
          <w:rFonts w:ascii="Times New Roman" w:hAnsi="Times New Roman" w:cs="Times New Roman"/>
          <w:sz w:val="24"/>
          <w:szCs w:val="24"/>
        </w:rPr>
        <w:t>, anti-clockwise rota</w:t>
      </w:r>
      <w:r w:rsidR="00E01E3F" w:rsidRPr="000F0A1B">
        <w:rPr>
          <w:rFonts w:ascii="Times New Roman" w:hAnsi="Times New Roman" w:cs="Times New Roman"/>
          <w:sz w:val="24"/>
          <w:szCs w:val="24"/>
        </w:rPr>
        <w:t>tion (Vandenberg and Zijderveld 1982</w:t>
      </w:r>
      <w:r w:rsidR="00FF64F0" w:rsidRPr="000F0A1B">
        <w:rPr>
          <w:rFonts w:ascii="Times New Roman" w:hAnsi="Times New Roman" w:cs="Times New Roman"/>
          <w:sz w:val="24"/>
          <w:szCs w:val="24"/>
        </w:rPr>
        <w:t>; Manzoni et al. 1989; Bard 1997; Márton et al. 2003; Muttoni et al. 2013</w:t>
      </w:r>
      <w:r w:rsidRPr="000F0A1B">
        <w:rPr>
          <w:rFonts w:ascii="Times New Roman" w:hAnsi="Times New Roman" w:cs="Times New Roman"/>
          <w:sz w:val="24"/>
          <w:szCs w:val="24"/>
        </w:rPr>
        <w:t>).</w:t>
      </w:r>
      <w:r w:rsidR="00897209" w:rsidRPr="000F0A1B">
        <w:rPr>
          <w:rFonts w:ascii="Times New Roman" w:hAnsi="Times New Roman" w:cs="Times New Roman"/>
          <w:sz w:val="24"/>
          <w:szCs w:val="24"/>
        </w:rPr>
        <w:t xml:space="preserve"> </w:t>
      </w:r>
      <w:r w:rsidR="00F061D9" w:rsidRPr="000F0A1B">
        <w:rPr>
          <w:rFonts w:ascii="Times New Roman" w:hAnsi="Times New Roman" w:cs="Times New Roman"/>
          <w:sz w:val="24"/>
          <w:szCs w:val="24"/>
        </w:rPr>
        <w:tab/>
      </w:r>
      <w:r w:rsidR="001309B3" w:rsidRPr="000F0A1B">
        <w:rPr>
          <w:rFonts w:ascii="Times New Roman" w:hAnsi="Times New Roman" w:cs="Times New Roman"/>
          <w:sz w:val="24"/>
          <w:szCs w:val="24"/>
        </w:rPr>
        <w:t xml:space="preserve">                                                                                                                                           </w:t>
      </w:r>
    </w:p>
    <w:p w:rsidR="00582211"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lastRenderedPageBreak/>
        <w:t>Along an E-W trend, the Paleocarnic belt can be subdivided into two sectors (</w:t>
      </w:r>
      <w:r w:rsidR="00264BC1" w:rsidRPr="000F0A1B">
        <w:rPr>
          <w:rFonts w:ascii="Times New Roman" w:hAnsi="Times New Roman" w:cs="Times New Roman"/>
          <w:sz w:val="24"/>
          <w:szCs w:val="24"/>
        </w:rPr>
        <w:t xml:space="preserve">see </w:t>
      </w:r>
      <w:r w:rsidRPr="000F0A1B">
        <w:rPr>
          <w:rFonts w:ascii="Times New Roman" w:hAnsi="Times New Roman" w:cs="Times New Roman"/>
          <w:sz w:val="24"/>
          <w:szCs w:val="24"/>
        </w:rPr>
        <w:t>Fig</w:t>
      </w:r>
      <w:r w:rsidR="00E01E3F" w:rsidRPr="000F0A1B">
        <w:rPr>
          <w:rFonts w:ascii="Times New Roman" w:hAnsi="Times New Roman" w:cs="Times New Roman"/>
          <w:sz w:val="24"/>
          <w:szCs w:val="24"/>
        </w:rPr>
        <w:t>.</w:t>
      </w:r>
      <w:r w:rsidRPr="000F0A1B">
        <w:rPr>
          <w:rFonts w:ascii="Times New Roman" w:hAnsi="Times New Roman" w:cs="Times New Roman"/>
          <w:sz w:val="24"/>
          <w:szCs w:val="24"/>
        </w:rPr>
        <w:t xml:space="preserve"> </w:t>
      </w:r>
      <w:r w:rsidR="00264BC1" w:rsidRPr="000F0A1B">
        <w:rPr>
          <w:rFonts w:ascii="Times New Roman" w:hAnsi="Times New Roman" w:cs="Times New Roman"/>
          <w:sz w:val="24"/>
          <w:szCs w:val="24"/>
        </w:rPr>
        <w:t>1</w:t>
      </w:r>
      <w:r w:rsidRPr="000F0A1B">
        <w:rPr>
          <w:rFonts w:ascii="Times New Roman" w:hAnsi="Times New Roman" w:cs="Times New Roman"/>
          <w:sz w:val="24"/>
          <w:szCs w:val="24"/>
        </w:rPr>
        <w:t>): th</w:t>
      </w:r>
      <w:r w:rsidR="00264BC1" w:rsidRPr="000F0A1B">
        <w:rPr>
          <w:rFonts w:ascii="Times New Roman" w:hAnsi="Times New Roman" w:cs="Times New Roman"/>
          <w:sz w:val="24"/>
          <w:szCs w:val="24"/>
        </w:rPr>
        <w:t>e westernmost one, with its low-grade</w:t>
      </w:r>
      <w:r w:rsidR="00303280" w:rsidRPr="000F0A1B">
        <w:rPr>
          <w:rFonts w:ascii="Times New Roman" w:hAnsi="Times New Roman" w:cs="Times New Roman"/>
          <w:sz w:val="24"/>
          <w:szCs w:val="24"/>
        </w:rPr>
        <w:t xml:space="preserve"> metamorphic</w:t>
      </w:r>
      <w:r w:rsidRPr="000F0A1B">
        <w:rPr>
          <w:rFonts w:ascii="Times New Roman" w:hAnsi="Times New Roman" w:cs="Times New Roman"/>
          <w:sz w:val="24"/>
          <w:szCs w:val="24"/>
        </w:rPr>
        <w:t xml:space="preserve"> basement, and the </w:t>
      </w:r>
      <w:r w:rsidR="00B65C16" w:rsidRPr="000F0A1B">
        <w:rPr>
          <w:rFonts w:ascii="Times New Roman" w:hAnsi="Times New Roman" w:cs="Times New Roman"/>
          <w:sz w:val="24"/>
          <w:szCs w:val="24"/>
        </w:rPr>
        <w:t xml:space="preserve">anchimetamorphic and </w:t>
      </w:r>
      <w:r w:rsidRPr="000F0A1B">
        <w:rPr>
          <w:rFonts w:ascii="Times New Roman" w:hAnsi="Times New Roman" w:cs="Times New Roman"/>
          <w:sz w:val="24"/>
          <w:szCs w:val="24"/>
        </w:rPr>
        <w:t xml:space="preserve">non-metamorphic </w:t>
      </w:r>
      <w:r w:rsidR="00E01E3F" w:rsidRPr="000F0A1B">
        <w:rPr>
          <w:rFonts w:ascii="Times New Roman" w:hAnsi="Times New Roman" w:cs="Times New Roman"/>
          <w:sz w:val="24"/>
          <w:szCs w:val="24"/>
        </w:rPr>
        <w:t>sector to the east (Selli</w:t>
      </w:r>
      <w:r w:rsidRPr="000F0A1B">
        <w:rPr>
          <w:rFonts w:ascii="Times New Roman" w:hAnsi="Times New Roman" w:cs="Times New Roman"/>
          <w:sz w:val="24"/>
          <w:szCs w:val="24"/>
        </w:rPr>
        <w:t xml:space="preserve"> 1963a</w:t>
      </w:r>
      <w:r w:rsidR="00E01E3F" w:rsidRPr="000F0A1B">
        <w:rPr>
          <w:rFonts w:ascii="Times New Roman" w:hAnsi="Times New Roman" w:cs="Times New Roman"/>
          <w:sz w:val="24"/>
          <w:szCs w:val="24"/>
        </w:rPr>
        <w:t>; Sassi et al.</w:t>
      </w:r>
      <w:r w:rsidRPr="000F0A1B">
        <w:rPr>
          <w:rFonts w:ascii="Times New Roman" w:hAnsi="Times New Roman" w:cs="Times New Roman"/>
          <w:sz w:val="24"/>
          <w:szCs w:val="24"/>
        </w:rPr>
        <w:t xml:space="preserve"> 1995</w:t>
      </w:r>
      <w:r w:rsidR="00E01E3F" w:rsidRPr="000F0A1B">
        <w:rPr>
          <w:rFonts w:ascii="Times New Roman" w:hAnsi="Times New Roman" w:cs="Times New Roman"/>
          <w:sz w:val="24"/>
          <w:szCs w:val="24"/>
        </w:rPr>
        <w:t>; Hubich et al.</w:t>
      </w:r>
      <w:r w:rsidRPr="000F0A1B">
        <w:rPr>
          <w:rFonts w:ascii="Times New Roman" w:hAnsi="Times New Roman" w:cs="Times New Roman"/>
          <w:sz w:val="24"/>
          <w:szCs w:val="24"/>
        </w:rPr>
        <w:t xml:space="preserve"> 200</w:t>
      </w:r>
      <w:r w:rsidR="00091594" w:rsidRPr="000F0A1B">
        <w:rPr>
          <w:rFonts w:ascii="Times New Roman" w:hAnsi="Times New Roman" w:cs="Times New Roman"/>
          <w:sz w:val="24"/>
          <w:szCs w:val="24"/>
        </w:rPr>
        <w:t>0</w:t>
      </w:r>
      <w:r w:rsidR="00582211">
        <w:rPr>
          <w:rFonts w:ascii="Times New Roman" w:hAnsi="Times New Roman" w:cs="Times New Roman"/>
          <w:sz w:val="24"/>
          <w:szCs w:val="24"/>
        </w:rPr>
        <w:t>).</w:t>
      </w:r>
    </w:p>
    <w:p w:rsid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latter is repre</w:t>
      </w:r>
      <w:r w:rsidR="00D73923" w:rsidRPr="000F0A1B">
        <w:rPr>
          <w:rFonts w:ascii="Times New Roman" w:hAnsi="Times New Roman" w:cs="Times New Roman"/>
          <w:sz w:val="24"/>
          <w:szCs w:val="24"/>
        </w:rPr>
        <w:t>sented by the Paleocarnic Chain’</w:t>
      </w:r>
      <w:r w:rsidRPr="000F0A1B">
        <w:rPr>
          <w:rFonts w:ascii="Times New Roman" w:hAnsi="Times New Roman" w:cs="Times New Roman"/>
          <w:sz w:val="24"/>
          <w:szCs w:val="24"/>
        </w:rPr>
        <w:t xml:space="preserve">s well-known, extremely fossiliferous sedimentary succession, as well as by magmatic, effusive products; the whole sedimentary-magmatic pile dates back from the </w:t>
      </w:r>
      <w:r w:rsidR="00710EF2" w:rsidRPr="000F0A1B">
        <w:rPr>
          <w:rFonts w:ascii="Times New Roman" w:hAnsi="Times New Roman" w:cs="Times New Roman"/>
          <w:sz w:val="24"/>
          <w:szCs w:val="24"/>
        </w:rPr>
        <w:t>Late</w:t>
      </w:r>
      <w:r w:rsidRPr="000F0A1B">
        <w:rPr>
          <w:rFonts w:ascii="Times New Roman" w:hAnsi="Times New Roman" w:cs="Times New Roman"/>
          <w:sz w:val="24"/>
          <w:szCs w:val="24"/>
        </w:rPr>
        <w:t xml:space="preserve"> Ordovician to the Carboniferous (Bash</w:t>
      </w:r>
      <w:r w:rsidR="00E01E3F" w:rsidRPr="000F0A1B">
        <w:rPr>
          <w:rFonts w:ascii="Times New Roman" w:hAnsi="Times New Roman" w:cs="Times New Roman"/>
          <w:sz w:val="24"/>
          <w:szCs w:val="24"/>
        </w:rPr>
        <w:t>kirian) (Corradini and Sutter</w:t>
      </w:r>
      <w:r w:rsidRPr="000F0A1B">
        <w:rPr>
          <w:rFonts w:ascii="Times New Roman" w:hAnsi="Times New Roman" w:cs="Times New Roman"/>
          <w:sz w:val="24"/>
          <w:szCs w:val="24"/>
        </w:rPr>
        <w:t>, 2015).</w:t>
      </w:r>
    </w:p>
    <w:p w:rsidR="00582211" w:rsidRDefault="00710EF2"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Low-grade metamorphics</w:t>
      </w:r>
      <w:r w:rsidR="00420417" w:rsidRPr="000F0A1B">
        <w:rPr>
          <w:rFonts w:ascii="Times New Roman" w:hAnsi="Times New Roman" w:cs="Times New Roman"/>
          <w:sz w:val="24"/>
          <w:szCs w:val="24"/>
        </w:rPr>
        <w:t xml:space="preserve"> cropping out in the western sector were formed between Mid-Ordovician a</w:t>
      </w:r>
      <w:r w:rsidR="00E01E3F" w:rsidRPr="000F0A1B">
        <w:rPr>
          <w:rFonts w:ascii="Times New Roman" w:hAnsi="Times New Roman" w:cs="Times New Roman"/>
          <w:sz w:val="24"/>
          <w:szCs w:val="24"/>
        </w:rPr>
        <w:t>nd Mid-Devonian times (Hinderer</w:t>
      </w:r>
      <w:r w:rsidR="00420417" w:rsidRPr="000F0A1B">
        <w:rPr>
          <w:rFonts w:ascii="Times New Roman" w:hAnsi="Times New Roman" w:cs="Times New Roman"/>
          <w:sz w:val="24"/>
          <w:szCs w:val="24"/>
        </w:rPr>
        <w:t xml:space="preserve"> 1992</w:t>
      </w:r>
      <w:r w:rsidR="00E01E3F" w:rsidRPr="000F0A1B">
        <w:rPr>
          <w:rFonts w:ascii="Times New Roman" w:hAnsi="Times New Roman" w:cs="Times New Roman"/>
          <w:sz w:val="24"/>
          <w:szCs w:val="24"/>
        </w:rPr>
        <w:t>; Hubich et al.</w:t>
      </w:r>
      <w:r w:rsidR="00420417" w:rsidRPr="000F0A1B">
        <w:rPr>
          <w:rFonts w:ascii="Times New Roman" w:hAnsi="Times New Roman" w:cs="Times New Roman"/>
          <w:sz w:val="24"/>
          <w:szCs w:val="24"/>
        </w:rPr>
        <w:t xml:space="preserve"> 1993). The two sectors of the belt are in contact along the Bordaglia tectonic boundary, extending between Friuli and Veneto</w:t>
      </w:r>
      <w:r w:rsidR="00582211">
        <w:rPr>
          <w:rFonts w:ascii="Times New Roman" w:hAnsi="Times New Roman" w:cs="Times New Roman"/>
          <w:sz w:val="24"/>
          <w:szCs w:val="24"/>
        </w:rPr>
        <w:t>.</w:t>
      </w:r>
    </w:p>
    <w:p w:rsidR="000F0A1B" w:rsidRDefault="00710EF2"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 This is</w:t>
      </w:r>
      <w:r w:rsidR="00420417" w:rsidRPr="000F0A1B">
        <w:rPr>
          <w:rFonts w:ascii="Times New Roman" w:hAnsi="Times New Roman" w:cs="Times New Roman"/>
          <w:sz w:val="24"/>
          <w:szCs w:val="24"/>
        </w:rPr>
        <w:t xml:space="preserve"> a system of brittle structures, very close to each other, trending from NNE-SSW to NE-SW. Such tectonic boundary is made rather complex by the occurrence of several closely-spaced, subparallel faults, derived from the </w:t>
      </w:r>
      <w:r w:rsidR="003E2CC7" w:rsidRPr="000F0A1B">
        <w:rPr>
          <w:rFonts w:ascii="Times New Roman" w:hAnsi="Times New Roman" w:cs="Times New Roman"/>
          <w:sz w:val="24"/>
          <w:szCs w:val="24"/>
        </w:rPr>
        <w:t>Variscan</w:t>
      </w:r>
      <w:r w:rsidR="00420417" w:rsidRPr="000F0A1B">
        <w:rPr>
          <w:rFonts w:ascii="Times New Roman" w:hAnsi="Times New Roman" w:cs="Times New Roman"/>
          <w:sz w:val="24"/>
          <w:szCs w:val="24"/>
        </w:rPr>
        <w:t xml:space="preserve"> and Alpine orogenies</w:t>
      </w:r>
      <w:r w:rsidR="000F0A1B">
        <w:rPr>
          <w:rFonts w:ascii="Times New Roman" w:hAnsi="Times New Roman" w:cs="Times New Roman"/>
          <w:sz w:val="24"/>
          <w:szCs w:val="24"/>
        </w:rPr>
        <w:t>.</w:t>
      </w:r>
    </w:p>
    <w:p w:rsidR="00582211"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For a long time, such faults have been generically referred to as a unique structure, the Val Bordaglia fault.</w:t>
      </w:r>
      <w:r w:rsidR="00897209" w:rsidRPr="000F0A1B">
        <w:rPr>
          <w:rFonts w:ascii="Times New Roman" w:hAnsi="Times New Roman" w:cs="Times New Roman"/>
          <w:sz w:val="24"/>
          <w:szCs w:val="24"/>
        </w:rPr>
        <w:t xml:space="preserve"> </w:t>
      </w:r>
      <w:r w:rsidRPr="000F0A1B">
        <w:rPr>
          <w:rFonts w:ascii="Times New Roman" w:hAnsi="Times New Roman" w:cs="Times New Roman"/>
          <w:sz w:val="24"/>
          <w:szCs w:val="24"/>
        </w:rPr>
        <w:t xml:space="preserve">Within the Val Bordaglia tectonic boundary, Poli et al. (1996) and Läufer et al. (2001) identify a structure of </w:t>
      </w:r>
      <w:r w:rsidR="003E2CC7"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age, trending about NNE-SSW, with tectonic displacement towards </w:t>
      </w:r>
      <w:r w:rsidR="006365DC" w:rsidRPr="000F0A1B">
        <w:rPr>
          <w:rFonts w:ascii="Times New Roman" w:hAnsi="Times New Roman" w:cs="Times New Roman"/>
          <w:sz w:val="24"/>
          <w:szCs w:val="24"/>
        </w:rPr>
        <w:t xml:space="preserve">the </w:t>
      </w:r>
      <w:r w:rsidR="00EF7A7D" w:rsidRPr="000F0A1B">
        <w:rPr>
          <w:rFonts w:ascii="Times New Roman" w:hAnsi="Times New Roman" w:cs="Times New Roman"/>
          <w:sz w:val="24"/>
          <w:szCs w:val="24"/>
        </w:rPr>
        <w:t>east</w:t>
      </w:r>
      <w:r w:rsidR="00582211">
        <w:rPr>
          <w:rFonts w:ascii="Times New Roman" w:hAnsi="Times New Roman" w:cs="Times New Roman"/>
          <w:sz w:val="24"/>
          <w:szCs w:val="24"/>
        </w:rPr>
        <w:t xml:space="preserve">. </w:t>
      </w:r>
    </w:p>
    <w:p w:rsidR="00420417"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Brime et al. (200</w:t>
      </w:r>
      <w:r w:rsidR="00E96473" w:rsidRPr="000F0A1B">
        <w:rPr>
          <w:rFonts w:ascii="Times New Roman" w:hAnsi="Times New Roman" w:cs="Times New Roman"/>
          <w:sz w:val="24"/>
          <w:szCs w:val="24"/>
        </w:rPr>
        <w:t>8</w:t>
      </w:r>
      <w:r w:rsidRPr="000F0A1B">
        <w:rPr>
          <w:rFonts w:ascii="Times New Roman" w:hAnsi="Times New Roman" w:cs="Times New Roman"/>
          <w:sz w:val="24"/>
          <w:szCs w:val="24"/>
        </w:rPr>
        <w:t>) differentiate between the latter and a tight system of NE-SW striking faults, interpreted as a late-</w:t>
      </w:r>
      <w:r w:rsidR="003E2CC7"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(Permo-Carboniferous), s</w:t>
      </w:r>
      <w:r w:rsidR="00D43965" w:rsidRPr="000F0A1B">
        <w:rPr>
          <w:rFonts w:ascii="Times New Roman" w:hAnsi="Times New Roman" w:cs="Times New Roman"/>
          <w:sz w:val="24"/>
          <w:szCs w:val="24"/>
        </w:rPr>
        <w:t>y</w:t>
      </w:r>
      <w:r w:rsidRPr="000F0A1B">
        <w:rPr>
          <w:rFonts w:ascii="Times New Roman" w:hAnsi="Times New Roman" w:cs="Times New Roman"/>
          <w:sz w:val="24"/>
          <w:szCs w:val="24"/>
        </w:rPr>
        <w:t>n</w:t>
      </w:r>
      <w:r w:rsidR="0077293B" w:rsidRPr="000F0A1B">
        <w:rPr>
          <w:rFonts w:ascii="Times New Roman" w:hAnsi="Times New Roman" w:cs="Times New Roman"/>
          <w:sz w:val="24"/>
          <w:szCs w:val="24"/>
        </w:rPr>
        <w:t>-</w:t>
      </w:r>
      <w:r w:rsidRPr="000F0A1B">
        <w:rPr>
          <w:rFonts w:ascii="Times New Roman" w:hAnsi="Times New Roman" w:cs="Times New Roman"/>
          <w:sz w:val="24"/>
          <w:szCs w:val="24"/>
        </w:rPr>
        <w:t>sedimentary tectonic heritage, which was subsequently reactivated several times during the Neoalpine phase (Miocene-Pliocene).</w:t>
      </w:r>
    </w:p>
    <w:p w:rsidR="00420417" w:rsidRPr="000F0A1B" w:rsidRDefault="00420417" w:rsidP="00043CB2">
      <w:pPr>
        <w:spacing w:line="276" w:lineRule="auto"/>
        <w:ind w:firstLine="284"/>
        <w:jc w:val="both"/>
        <w:rPr>
          <w:rFonts w:ascii="Times New Roman" w:hAnsi="Times New Roman" w:cs="Times New Roman"/>
          <w:sz w:val="24"/>
          <w:szCs w:val="24"/>
        </w:rPr>
      </w:pPr>
    </w:p>
    <w:p w:rsidR="00420417" w:rsidRPr="000F0A1B" w:rsidRDefault="000469B4" w:rsidP="00043CB2">
      <w:pPr>
        <w:spacing w:line="276" w:lineRule="auto"/>
        <w:ind w:firstLine="284"/>
        <w:jc w:val="both"/>
        <w:rPr>
          <w:rFonts w:ascii="Times New Roman" w:eastAsia="Times New Roman" w:hAnsi="Times New Roman" w:cs="Times New Roman"/>
          <w:b/>
          <w:sz w:val="28"/>
          <w:szCs w:val="28"/>
          <w:lang w:eastAsia="it-IT"/>
        </w:rPr>
      </w:pPr>
      <w:r w:rsidRPr="000F0A1B">
        <w:rPr>
          <w:rFonts w:ascii="Times New Roman" w:eastAsia="Times New Roman" w:hAnsi="Times New Roman" w:cs="Times New Roman"/>
          <w:b/>
          <w:sz w:val="28"/>
          <w:szCs w:val="28"/>
          <w:lang w:eastAsia="it-IT"/>
        </w:rPr>
        <w:t>The low-grade</w:t>
      </w:r>
      <w:r w:rsidR="00420417" w:rsidRPr="000F0A1B">
        <w:rPr>
          <w:rFonts w:ascii="Times New Roman" w:hAnsi="Times New Roman" w:cs="Times New Roman"/>
          <w:b/>
          <w:sz w:val="28"/>
          <w:szCs w:val="28"/>
        </w:rPr>
        <w:t xml:space="preserve"> </w:t>
      </w:r>
      <w:r w:rsidR="008A02AE" w:rsidRPr="000F0A1B">
        <w:rPr>
          <w:rFonts w:ascii="Times New Roman" w:hAnsi="Times New Roman" w:cs="Times New Roman"/>
          <w:b/>
          <w:sz w:val="28"/>
          <w:szCs w:val="28"/>
        </w:rPr>
        <w:t xml:space="preserve">metamorphic </w:t>
      </w:r>
      <w:r w:rsidR="00420417" w:rsidRPr="000F0A1B">
        <w:rPr>
          <w:rFonts w:ascii="Times New Roman" w:hAnsi="Times New Roman" w:cs="Times New Roman"/>
          <w:b/>
          <w:sz w:val="28"/>
          <w:szCs w:val="28"/>
        </w:rPr>
        <w:t>basement</w:t>
      </w:r>
    </w:p>
    <w:p w:rsid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West of the Val Bordaglia thrust, the Paleocarnic Chain is made of a </w:t>
      </w:r>
      <w:r w:rsidR="00710EF2" w:rsidRPr="000F0A1B">
        <w:rPr>
          <w:rFonts w:ascii="Times New Roman" w:hAnsi="Times New Roman" w:cs="Times New Roman"/>
          <w:sz w:val="24"/>
          <w:szCs w:val="24"/>
        </w:rPr>
        <w:t xml:space="preserve">low-grade </w:t>
      </w:r>
      <w:r w:rsidRPr="000F0A1B">
        <w:rPr>
          <w:rFonts w:ascii="Times New Roman" w:hAnsi="Times New Roman" w:cs="Times New Roman"/>
          <w:sz w:val="24"/>
          <w:szCs w:val="24"/>
        </w:rPr>
        <w:t>basement, observed also in the easternmost outcrops of Alto A</w:t>
      </w:r>
      <w:r w:rsidR="001309B3" w:rsidRPr="000F0A1B">
        <w:rPr>
          <w:rFonts w:ascii="Times New Roman" w:hAnsi="Times New Roman" w:cs="Times New Roman"/>
          <w:sz w:val="24"/>
          <w:szCs w:val="24"/>
        </w:rPr>
        <w:t>dige, Agordo and Recoaro (</w:t>
      </w:r>
      <w:r w:rsidR="00264BC1" w:rsidRPr="000F0A1B">
        <w:rPr>
          <w:rFonts w:ascii="Times New Roman" w:hAnsi="Times New Roman" w:cs="Times New Roman"/>
          <w:sz w:val="24"/>
          <w:szCs w:val="24"/>
        </w:rPr>
        <w:t xml:space="preserve">see </w:t>
      </w:r>
      <w:r w:rsidR="001309B3" w:rsidRPr="000F0A1B">
        <w:rPr>
          <w:rFonts w:ascii="Times New Roman" w:hAnsi="Times New Roman" w:cs="Times New Roman"/>
          <w:sz w:val="24"/>
          <w:szCs w:val="24"/>
        </w:rPr>
        <w:t xml:space="preserve">Fig. 1). </w:t>
      </w:r>
      <w:r w:rsidRPr="000F0A1B">
        <w:rPr>
          <w:rFonts w:ascii="Times New Roman" w:hAnsi="Times New Roman" w:cs="Times New Roman"/>
          <w:sz w:val="24"/>
          <w:szCs w:val="24"/>
        </w:rPr>
        <w:t>The age of the</w:t>
      </w:r>
      <w:r w:rsidR="0062054B" w:rsidRPr="000F0A1B">
        <w:rPr>
          <w:rFonts w:ascii="Times New Roman" w:hAnsi="Times New Roman" w:cs="Times New Roman"/>
          <w:sz w:val="24"/>
          <w:szCs w:val="24"/>
        </w:rPr>
        <w:t xml:space="preserve"> rocks involved in the</w:t>
      </w:r>
      <w:r w:rsidRPr="000F0A1B">
        <w:rPr>
          <w:rFonts w:ascii="Times New Roman" w:hAnsi="Times New Roman" w:cs="Times New Roman"/>
          <w:sz w:val="24"/>
          <w:szCs w:val="24"/>
        </w:rPr>
        <w:t xml:space="preserve"> metamorphic </w:t>
      </w:r>
      <w:r w:rsidR="0062054B" w:rsidRPr="000F0A1B">
        <w:rPr>
          <w:rFonts w:ascii="Times New Roman" w:hAnsi="Times New Roman" w:cs="Times New Roman"/>
          <w:sz w:val="24"/>
          <w:szCs w:val="24"/>
        </w:rPr>
        <w:t>processes</w:t>
      </w:r>
      <w:r w:rsidR="003E2CC7" w:rsidRPr="000F0A1B">
        <w:rPr>
          <w:rFonts w:ascii="Times New Roman" w:hAnsi="Times New Roman" w:cs="Times New Roman"/>
          <w:sz w:val="24"/>
          <w:szCs w:val="24"/>
        </w:rPr>
        <w:t xml:space="preserve"> ranges from Mid-</w:t>
      </w:r>
      <w:r w:rsidRPr="000F0A1B">
        <w:rPr>
          <w:rFonts w:ascii="Times New Roman" w:hAnsi="Times New Roman" w:cs="Times New Roman"/>
          <w:sz w:val="24"/>
          <w:szCs w:val="24"/>
        </w:rPr>
        <w:t xml:space="preserve">Ordovician to </w:t>
      </w:r>
      <w:r w:rsidR="003E2CC7" w:rsidRPr="000F0A1B">
        <w:rPr>
          <w:rFonts w:ascii="Times New Roman" w:hAnsi="Times New Roman" w:cs="Times New Roman"/>
          <w:sz w:val="24"/>
          <w:szCs w:val="24"/>
        </w:rPr>
        <w:t>Mid-</w:t>
      </w:r>
      <w:r w:rsidRPr="000F0A1B">
        <w:rPr>
          <w:rFonts w:ascii="Times New Roman" w:hAnsi="Times New Roman" w:cs="Times New Roman"/>
          <w:sz w:val="24"/>
          <w:szCs w:val="24"/>
        </w:rPr>
        <w:t>Devonian</w:t>
      </w:r>
      <w:r w:rsidR="003E2CC7" w:rsidRPr="000F0A1B">
        <w:rPr>
          <w:rFonts w:ascii="Times New Roman" w:hAnsi="Times New Roman" w:cs="Times New Roman"/>
          <w:sz w:val="24"/>
          <w:szCs w:val="24"/>
        </w:rPr>
        <w:t xml:space="preserve"> times</w:t>
      </w:r>
      <w:r w:rsidRPr="000F0A1B">
        <w:rPr>
          <w:rFonts w:ascii="Times New Roman" w:hAnsi="Times New Roman" w:cs="Times New Roman"/>
          <w:sz w:val="24"/>
          <w:szCs w:val="24"/>
        </w:rPr>
        <w:t xml:space="preserve"> (from the </w:t>
      </w:r>
      <w:r w:rsidR="00710EF2" w:rsidRPr="000F0A1B">
        <w:rPr>
          <w:rFonts w:ascii="Times New Roman" w:hAnsi="Times New Roman" w:cs="Times New Roman"/>
          <w:sz w:val="24"/>
          <w:szCs w:val="24"/>
        </w:rPr>
        <w:t>Late</w:t>
      </w:r>
      <w:r w:rsidRPr="000F0A1B">
        <w:rPr>
          <w:rFonts w:ascii="Times New Roman" w:hAnsi="Times New Roman" w:cs="Times New Roman"/>
          <w:sz w:val="24"/>
          <w:szCs w:val="24"/>
        </w:rPr>
        <w:t xml:space="preserve"> Cambrian in Agordo and Recoaro</w:t>
      </w:r>
      <w:r w:rsidR="00846963" w:rsidRPr="000F0A1B">
        <w:rPr>
          <w:rFonts w:ascii="Times New Roman" w:hAnsi="Times New Roman" w:cs="Times New Roman"/>
          <w:sz w:val="24"/>
          <w:szCs w:val="24"/>
        </w:rPr>
        <w:t>, Vecoli et al. 2008</w:t>
      </w:r>
      <w:r w:rsidR="000F0A1B">
        <w:rPr>
          <w:rFonts w:ascii="Times New Roman" w:hAnsi="Times New Roman" w:cs="Times New Roman"/>
          <w:sz w:val="24"/>
          <w:szCs w:val="24"/>
        </w:rPr>
        <w:t>).</w:t>
      </w:r>
    </w:p>
    <w:p w:rsidR="00420417"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Within the basement, Del Moro et al. (1980) identify two metamorphic peaks, respectively dating back to 350 and 310-320 </w:t>
      </w:r>
      <w:r w:rsidR="00E01E3F" w:rsidRPr="000F0A1B">
        <w:rPr>
          <w:rFonts w:ascii="Times New Roman" w:hAnsi="Times New Roman" w:cs="Times New Roman"/>
          <w:sz w:val="24"/>
          <w:szCs w:val="24"/>
        </w:rPr>
        <w:t xml:space="preserve">Ma (Hammerschmidt and </w:t>
      </w:r>
      <w:r w:rsidR="0076573E" w:rsidRPr="000F0A1B">
        <w:rPr>
          <w:rFonts w:ascii="Times New Roman" w:hAnsi="Times New Roman" w:cs="Times New Roman"/>
          <w:sz w:val="24"/>
          <w:szCs w:val="24"/>
        </w:rPr>
        <w:t>Stöckhert</w:t>
      </w:r>
      <w:r w:rsidRPr="000F0A1B">
        <w:rPr>
          <w:rFonts w:ascii="Times New Roman" w:hAnsi="Times New Roman" w:cs="Times New Roman"/>
          <w:sz w:val="24"/>
          <w:szCs w:val="24"/>
        </w:rPr>
        <w:t xml:space="preserve">1987). As regards the later metamorphic event, Ring and Richter (1994) assume a burial depth of 18-24 km, a closure interval from 310-320 Ma and an exhumation around 290 Ma with an </w:t>
      </w:r>
      <w:r w:rsidR="003E2CC7" w:rsidRPr="000F0A1B">
        <w:rPr>
          <w:rFonts w:ascii="Times New Roman" w:hAnsi="Times New Roman" w:cs="Times New Roman"/>
          <w:sz w:val="24"/>
          <w:szCs w:val="24"/>
        </w:rPr>
        <w:t>exhumation</w:t>
      </w:r>
      <w:r w:rsidRPr="000F0A1B">
        <w:rPr>
          <w:rFonts w:ascii="Times New Roman" w:hAnsi="Times New Roman" w:cs="Times New Roman"/>
          <w:sz w:val="24"/>
          <w:szCs w:val="24"/>
        </w:rPr>
        <w:t xml:space="preserve"> rate of 0.2- 0.5 mm/year. </w:t>
      </w:r>
    </w:p>
    <w:p w:rsid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In the western sector of the Carnic Alps</w:t>
      </w:r>
      <w:r w:rsidR="00710EF2" w:rsidRPr="000F0A1B">
        <w:rPr>
          <w:rFonts w:ascii="Times New Roman" w:hAnsi="Times New Roman" w:cs="Times New Roman"/>
          <w:sz w:val="24"/>
          <w:szCs w:val="24"/>
        </w:rPr>
        <w:t>,</w:t>
      </w:r>
      <w:r w:rsidRPr="000F0A1B">
        <w:rPr>
          <w:rFonts w:ascii="Times New Roman" w:hAnsi="Times New Roman" w:cs="Times New Roman"/>
          <w:sz w:val="24"/>
          <w:szCs w:val="24"/>
        </w:rPr>
        <w:t xml:space="preserve"> Hubich et al. (1993) document a set of lineations, which share a common ESE-oriented trend, and which belong to a number of macrofolds whose axes tend to slightly rotate, in a westward direction, from an N120°E trend to an E-W one.</w:t>
      </w:r>
      <w:r w:rsidR="00897209" w:rsidRPr="000F0A1B">
        <w:rPr>
          <w:rFonts w:ascii="Times New Roman" w:hAnsi="Times New Roman" w:cs="Times New Roman"/>
          <w:sz w:val="24"/>
          <w:szCs w:val="24"/>
        </w:rPr>
        <w:t xml:space="preserve"> </w:t>
      </w:r>
      <w:r w:rsidRPr="000F0A1B">
        <w:rPr>
          <w:rFonts w:ascii="Times New Roman" w:hAnsi="Times New Roman" w:cs="Times New Roman"/>
          <w:sz w:val="24"/>
          <w:szCs w:val="24"/>
        </w:rPr>
        <w:t>Poli et al. (1996), in the Agordo area, recognize two blast</w:t>
      </w:r>
      <w:r w:rsidR="000F0A1B">
        <w:rPr>
          <w:rFonts w:ascii="Times New Roman" w:hAnsi="Times New Roman" w:cs="Times New Roman"/>
          <w:sz w:val="24"/>
          <w:szCs w:val="24"/>
        </w:rPr>
        <w:t>ic phases (greenschist facies).</w:t>
      </w:r>
    </w:p>
    <w:p w:rsidR="00420417" w:rsidRPr="000F0A1B" w:rsidRDefault="00670A6C"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During the first (350 Ma), there was </w:t>
      </w:r>
      <w:r w:rsidR="00420417" w:rsidRPr="000F0A1B">
        <w:rPr>
          <w:rFonts w:ascii="Times New Roman" w:hAnsi="Times New Roman" w:cs="Times New Roman"/>
          <w:sz w:val="24"/>
          <w:szCs w:val="24"/>
        </w:rPr>
        <w:t xml:space="preserve">a displacement towards SE during a collision dating back to the Late Devonian-Visean, with underthrusting of the </w:t>
      </w:r>
      <w:r w:rsidRPr="000F0A1B">
        <w:rPr>
          <w:rFonts w:ascii="Times New Roman" w:hAnsi="Times New Roman" w:cs="Times New Roman"/>
          <w:sz w:val="24"/>
          <w:szCs w:val="24"/>
        </w:rPr>
        <w:t xml:space="preserve">southern margin towards </w:t>
      </w:r>
      <w:r w:rsidR="006365DC" w:rsidRPr="000F0A1B">
        <w:rPr>
          <w:rFonts w:ascii="Times New Roman" w:hAnsi="Times New Roman" w:cs="Times New Roman"/>
          <w:sz w:val="24"/>
          <w:szCs w:val="24"/>
        </w:rPr>
        <w:t>the north</w:t>
      </w:r>
      <w:r w:rsidRPr="000F0A1B">
        <w:rPr>
          <w:rFonts w:ascii="Times New Roman" w:hAnsi="Times New Roman" w:cs="Times New Roman"/>
          <w:sz w:val="24"/>
          <w:szCs w:val="24"/>
        </w:rPr>
        <w:t>. During the second</w:t>
      </w:r>
      <w:r w:rsidR="00420417" w:rsidRPr="000F0A1B">
        <w:rPr>
          <w:rFonts w:ascii="Times New Roman" w:hAnsi="Times New Roman" w:cs="Times New Roman"/>
          <w:sz w:val="24"/>
          <w:szCs w:val="24"/>
        </w:rPr>
        <w:t xml:space="preserve">, </w:t>
      </w:r>
      <w:r w:rsidR="00710EF2" w:rsidRPr="000F0A1B">
        <w:rPr>
          <w:rFonts w:ascii="Times New Roman" w:hAnsi="Times New Roman" w:cs="Times New Roman"/>
          <w:sz w:val="24"/>
          <w:szCs w:val="24"/>
        </w:rPr>
        <w:t>taking place</w:t>
      </w:r>
      <w:r w:rsidR="00420417" w:rsidRPr="000F0A1B">
        <w:rPr>
          <w:rFonts w:ascii="Times New Roman" w:hAnsi="Times New Roman" w:cs="Times New Roman"/>
          <w:sz w:val="24"/>
          <w:szCs w:val="24"/>
        </w:rPr>
        <w:t xml:space="preserve"> </w:t>
      </w:r>
      <w:r w:rsidR="00710EF2" w:rsidRPr="000F0A1B">
        <w:rPr>
          <w:rFonts w:ascii="Times New Roman" w:hAnsi="Times New Roman" w:cs="Times New Roman"/>
          <w:sz w:val="24"/>
          <w:szCs w:val="24"/>
        </w:rPr>
        <w:t>with</w:t>
      </w:r>
      <w:r w:rsidR="00420417" w:rsidRPr="000F0A1B">
        <w:rPr>
          <w:rFonts w:ascii="Times New Roman" w:hAnsi="Times New Roman" w:cs="Times New Roman"/>
          <w:sz w:val="24"/>
          <w:szCs w:val="24"/>
        </w:rPr>
        <w:t>in a thickened lithosphere, NW-SE and N-S trending, meso- and macroscale folds</w:t>
      </w:r>
      <w:r w:rsidRPr="000F0A1B">
        <w:rPr>
          <w:rFonts w:ascii="Times New Roman" w:hAnsi="Times New Roman" w:cs="Times New Roman"/>
          <w:sz w:val="24"/>
          <w:szCs w:val="24"/>
        </w:rPr>
        <w:t xml:space="preserve"> were generated</w:t>
      </w:r>
      <w:r w:rsidR="00420417" w:rsidRPr="000F0A1B">
        <w:rPr>
          <w:rFonts w:ascii="Times New Roman" w:hAnsi="Times New Roman" w:cs="Times New Roman"/>
          <w:sz w:val="24"/>
          <w:szCs w:val="24"/>
        </w:rPr>
        <w:t xml:space="preserve">.  </w:t>
      </w:r>
    </w:p>
    <w:p w:rsidR="00F973E3" w:rsidRPr="000F0A1B" w:rsidRDefault="00420417" w:rsidP="00043CB2">
      <w:pPr>
        <w:spacing w:line="276" w:lineRule="auto"/>
        <w:ind w:firstLine="284"/>
        <w:jc w:val="both"/>
        <w:rPr>
          <w:rFonts w:ascii="Times New Roman" w:hAnsi="Times New Roman" w:cs="Times New Roman"/>
          <w:b/>
          <w:sz w:val="28"/>
          <w:szCs w:val="28"/>
        </w:rPr>
      </w:pPr>
      <w:r w:rsidRPr="000F0A1B">
        <w:rPr>
          <w:rFonts w:ascii="Times New Roman" w:hAnsi="Times New Roman" w:cs="Times New Roman"/>
          <w:b/>
          <w:sz w:val="28"/>
          <w:szCs w:val="28"/>
        </w:rPr>
        <w:lastRenderedPageBreak/>
        <w:t xml:space="preserve">The </w:t>
      </w:r>
      <w:r w:rsidR="00F973E3" w:rsidRPr="000F0A1B">
        <w:rPr>
          <w:rFonts w:ascii="Times New Roman" w:hAnsi="Times New Roman" w:cs="Times New Roman"/>
          <w:b/>
          <w:sz w:val="28"/>
          <w:szCs w:val="28"/>
        </w:rPr>
        <w:t>anchimetamorphic and non-</w:t>
      </w:r>
      <w:r w:rsidRPr="000F0A1B">
        <w:rPr>
          <w:rFonts w:ascii="Times New Roman" w:hAnsi="Times New Roman" w:cs="Times New Roman"/>
          <w:b/>
          <w:sz w:val="28"/>
          <w:szCs w:val="28"/>
        </w:rPr>
        <w:t xml:space="preserve">metamorphic </w:t>
      </w:r>
      <w:r w:rsidR="00F973E3" w:rsidRPr="000F0A1B">
        <w:rPr>
          <w:rFonts w:ascii="Times New Roman" w:hAnsi="Times New Roman" w:cs="Times New Roman"/>
          <w:b/>
          <w:sz w:val="28"/>
          <w:szCs w:val="28"/>
        </w:rPr>
        <w:t>sequence</w:t>
      </w:r>
    </w:p>
    <w:p w:rsid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East of the Val Bordaglia thrust, the Paleocarnic Chain shows anchimetamorphic and diagenetic conditions. This segment is regarded as the outermost deformation front of the southern </w:t>
      </w:r>
      <w:r w:rsidR="00710EF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belt, directed towards the south (</w:t>
      </w:r>
      <w:r w:rsidR="00264BC1" w:rsidRPr="000F0A1B">
        <w:rPr>
          <w:rFonts w:ascii="Times New Roman" w:hAnsi="Times New Roman" w:cs="Times New Roman"/>
          <w:sz w:val="24"/>
          <w:szCs w:val="24"/>
        </w:rPr>
        <w:t xml:space="preserve">see </w:t>
      </w:r>
      <w:r w:rsidRPr="000F0A1B">
        <w:rPr>
          <w:rFonts w:ascii="Times New Roman" w:hAnsi="Times New Roman" w:cs="Times New Roman"/>
          <w:sz w:val="24"/>
          <w:szCs w:val="24"/>
        </w:rPr>
        <w:t>Fig</w:t>
      </w:r>
      <w:r w:rsidR="00E01E3F" w:rsidRPr="000F0A1B">
        <w:rPr>
          <w:rFonts w:ascii="Times New Roman" w:hAnsi="Times New Roman" w:cs="Times New Roman"/>
          <w:sz w:val="24"/>
          <w:szCs w:val="24"/>
        </w:rPr>
        <w:t>.</w:t>
      </w:r>
      <w:r w:rsidRPr="000F0A1B">
        <w:rPr>
          <w:rFonts w:ascii="Times New Roman" w:hAnsi="Times New Roman" w:cs="Times New Roman"/>
          <w:sz w:val="24"/>
          <w:szCs w:val="24"/>
        </w:rPr>
        <w:t xml:space="preserve"> 1). </w:t>
      </w:r>
    </w:p>
    <w:p w:rsid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This is attested by the location of a non-metamorphosed intrusive body, Late Ordovician/Silurian in age</w:t>
      </w:r>
      <w:r w:rsidR="00AC03DB" w:rsidRPr="000F0A1B">
        <w:rPr>
          <w:rFonts w:ascii="Times New Roman" w:hAnsi="Times New Roman" w:cs="Times New Roman"/>
          <w:sz w:val="24"/>
          <w:szCs w:val="24"/>
        </w:rPr>
        <w:t xml:space="preserve"> (AGIP 1972)</w:t>
      </w:r>
      <w:r w:rsidRPr="000F0A1B">
        <w:rPr>
          <w:rFonts w:ascii="Times New Roman" w:hAnsi="Times New Roman" w:cs="Times New Roman"/>
          <w:sz w:val="24"/>
          <w:szCs w:val="24"/>
        </w:rPr>
        <w:t>, revealed by drillings performed by AGIP in the northern Adriatic</w:t>
      </w:r>
      <w:r w:rsidR="00E01E3F" w:rsidRPr="000F0A1B">
        <w:rPr>
          <w:rFonts w:ascii="Times New Roman" w:hAnsi="Times New Roman" w:cs="Times New Roman"/>
          <w:sz w:val="24"/>
          <w:szCs w:val="24"/>
        </w:rPr>
        <w:t xml:space="preserve"> Sea, just east of Venice</w:t>
      </w:r>
      <w:r w:rsidR="000F0A1B">
        <w:rPr>
          <w:rFonts w:ascii="Times New Roman" w:hAnsi="Times New Roman" w:cs="Times New Roman"/>
          <w:sz w:val="24"/>
          <w:szCs w:val="24"/>
        </w:rPr>
        <w:t>.</w:t>
      </w:r>
    </w:p>
    <w:p w:rsid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Its pre-collisional, paleoenvironmental evolution (Late </w:t>
      </w:r>
      <w:r w:rsidR="00747C0B" w:rsidRPr="000F0A1B">
        <w:rPr>
          <w:rFonts w:ascii="Times New Roman" w:hAnsi="Times New Roman" w:cs="Times New Roman"/>
          <w:sz w:val="24"/>
          <w:szCs w:val="24"/>
        </w:rPr>
        <w:t>Ordovician-Carboniferous) has been</w:t>
      </w:r>
      <w:r w:rsidRPr="000F0A1B">
        <w:rPr>
          <w:rFonts w:ascii="Times New Roman" w:hAnsi="Times New Roman" w:cs="Times New Roman"/>
          <w:sz w:val="24"/>
          <w:szCs w:val="24"/>
        </w:rPr>
        <w:t xml:space="preserve"> elucidated </w:t>
      </w:r>
      <w:r w:rsidR="00747C0B" w:rsidRPr="000F0A1B">
        <w:rPr>
          <w:rFonts w:ascii="Times New Roman" w:hAnsi="Times New Roman" w:cs="Times New Roman"/>
          <w:sz w:val="24"/>
          <w:szCs w:val="24"/>
        </w:rPr>
        <w:t>by</w:t>
      </w:r>
      <w:r w:rsidRPr="000F0A1B">
        <w:rPr>
          <w:rFonts w:ascii="Times New Roman" w:hAnsi="Times New Roman" w:cs="Times New Roman"/>
          <w:sz w:val="24"/>
          <w:szCs w:val="24"/>
        </w:rPr>
        <w:t xml:space="preserve"> sedimentological and stratigr</w:t>
      </w:r>
      <w:r w:rsidR="00E01E3F" w:rsidRPr="000F0A1B">
        <w:rPr>
          <w:rFonts w:ascii="Times New Roman" w:hAnsi="Times New Roman" w:cs="Times New Roman"/>
          <w:sz w:val="24"/>
          <w:szCs w:val="24"/>
        </w:rPr>
        <w:t xml:space="preserve">aphic </w:t>
      </w:r>
      <w:r w:rsidR="00086B33" w:rsidRPr="000F0A1B">
        <w:rPr>
          <w:rFonts w:ascii="Times New Roman" w:hAnsi="Times New Roman" w:cs="Times New Roman"/>
          <w:sz w:val="24"/>
          <w:szCs w:val="24"/>
        </w:rPr>
        <w:t xml:space="preserve">research </w:t>
      </w:r>
      <w:r w:rsidR="00747C0B" w:rsidRPr="000F0A1B">
        <w:rPr>
          <w:rFonts w:ascii="Times New Roman" w:hAnsi="Times New Roman" w:cs="Times New Roman"/>
          <w:sz w:val="24"/>
          <w:szCs w:val="24"/>
        </w:rPr>
        <w:t>published over the last four decades</w:t>
      </w:r>
      <w:r w:rsidR="00E01E3F" w:rsidRPr="000F0A1B">
        <w:rPr>
          <w:rFonts w:ascii="Times New Roman" w:hAnsi="Times New Roman" w:cs="Times New Roman"/>
          <w:sz w:val="24"/>
          <w:szCs w:val="24"/>
        </w:rPr>
        <w:t xml:space="preserve"> (Cantelli et al.</w:t>
      </w:r>
      <w:r w:rsidRPr="000F0A1B">
        <w:rPr>
          <w:rFonts w:ascii="Times New Roman" w:hAnsi="Times New Roman" w:cs="Times New Roman"/>
          <w:sz w:val="24"/>
          <w:szCs w:val="24"/>
        </w:rPr>
        <w:t xml:space="preserve"> 1982</w:t>
      </w:r>
      <w:r w:rsidR="00E01E3F" w:rsidRPr="000F0A1B">
        <w:rPr>
          <w:rFonts w:ascii="Times New Roman" w:hAnsi="Times New Roman" w:cs="Times New Roman"/>
          <w:sz w:val="24"/>
          <w:szCs w:val="24"/>
        </w:rPr>
        <w:t>; Schönlaub</w:t>
      </w:r>
      <w:r w:rsidRPr="000F0A1B">
        <w:rPr>
          <w:rFonts w:ascii="Times New Roman" w:hAnsi="Times New Roman" w:cs="Times New Roman"/>
          <w:sz w:val="24"/>
          <w:szCs w:val="24"/>
        </w:rPr>
        <w:t xml:space="preserve"> </w:t>
      </w:r>
      <w:r w:rsidR="002F50DF" w:rsidRPr="000F0A1B">
        <w:rPr>
          <w:rFonts w:ascii="Times New Roman" w:hAnsi="Times New Roman" w:cs="Times New Roman"/>
          <w:sz w:val="24"/>
          <w:szCs w:val="24"/>
        </w:rPr>
        <w:t>1985</w:t>
      </w:r>
      <w:r w:rsidR="00E01E3F" w:rsidRPr="000F0A1B">
        <w:rPr>
          <w:rFonts w:ascii="Times New Roman" w:hAnsi="Times New Roman" w:cs="Times New Roman"/>
          <w:sz w:val="24"/>
          <w:szCs w:val="24"/>
        </w:rPr>
        <w:t>; Hubich et al.</w:t>
      </w:r>
      <w:r w:rsidRPr="000F0A1B">
        <w:rPr>
          <w:rFonts w:ascii="Times New Roman" w:hAnsi="Times New Roman" w:cs="Times New Roman"/>
          <w:sz w:val="24"/>
          <w:szCs w:val="24"/>
        </w:rPr>
        <w:t xml:space="preserve"> 1993</w:t>
      </w:r>
      <w:r w:rsidR="00E01E3F" w:rsidRPr="000F0A1B">
        <w:rPr>
          <w:rFonts w:ascii="Times New Roman" w:hAnsi="Times New Roman" w:cs="Times New Roman"/>
          <w:sz w:val="24"/>
          <w:szCs w:val="24"/>
        </w:rPr>
        <w:t>, Venturini et al.</w:t>
      </w:r>
      <w:r w:rsidRPr="000F0A1B">
        <w:rPr>
          <w:rFonts w:ascii="Times New Roman" w:hAnsi="Times New Roman" w:cs="Times New Roman"/>
          <w:sz w:val="24"/>
          <w:szCs w:val="24"/>
        </w:rPr>
        <w:t xml:space="preserve"> 2009</w:t>
      </w:r>
      <w:r w:rsidR="00F27993" w:rsidRPr="000F0A1B">
        <w:rPr>
          <w:rFonts w:ascii="Times New Roman" w:hAnsi="Times New Roman" w:cs="Times New Roman"/>
          <w:sz w:val="24"/>
          <w:szCs w:val="24"/>
        </w:rPr>
        <w:t xml:space="preserve">; </w:t>
      </w:r>
      <w:r w:rsidR="00071EE5" w:rsidRPr="000F0A1B">
        <w:rPr>
          <w:rFonts w:ascii="Times New Roman" w:hAnsi="Times New Roman" w:cs="Times New Roman"/>
          <w:sz w:val="24"/>
          <w:szCs w:val="24"/>
        </w:rPr>
        <w:t>Cor</w:t>
      </w:r>
      <w:r w:rsidR="00E65149" w:rsidRPr="000F0A1B">
        <w:rPr>
          <w:rFonts w:ascii="Times New Roman" w:hAnsi="Times New Roman" w:cs="Times New Roman"/>
          <w:sz w:val="24"/>
          <w:szCs w:val="24"/>
        </w:rPr>
        <w:t>radini</w:t>
      </w:r>
      <w:r w:rsidR="00CD6A14" w:rsidRPr="000F0A1B">
        <w:rPr>
          <w:rFonts w:ascii="Times New Roman" w:hAnsi="Times New Roman" w:cs="Times New Roman"/>
          <w:sz w:val="24"/>
          <w:szCs w:val="24"/>
        </w:rPr>
        <w:t xml:space="preserve"> et al. 2012; </w:t>
      </w:r>
      <w:r w:rsidR="00F27993" w:rsidRPr="000F0A1B">
        <w:rPr>
          <w:rFonts w:ascii="Times New Roman" w:hAnsi="Times New Roman" w:cs="Times New Roman"/>
          <w:sz w:val="24"/>
          <w:szCs w:val="24"/>
        </w:rPr>
        <w:t>Corradini et al. 2016</w:t>
      </w:r>
      <w:r w:rsidRPr="000F0A1B">
        <w:rPr>
          <w:rFonts w:ascii="Times New Roman" w:hAnsi="Times New Roman" w:cs="Times New Roman"/>
          <w:sz w:val="24"/>
          <w:szCs w:val="24"/>
        </w:rPr>
        <w:t>).</w:t>
      </w:r>
      <w:r w:rsidR="000F0A1B">
        <w:rPr>
          <w:rFonts w:ascii="Times New Roman" w:hAnsi="Times New Roman" w:cs="Times New Roman"/>
          <w:sz w:val="24"/>
          <w:szCs w:val="24"/>
        </w:rPr>
        <w:t xml:space="preserve"> </w:t>
      </w:r>
    </w:p>
    <w:p w:rsid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anchimetamorphic</w:t>
      </w:r>
      <w:r w:rsidR="00D73923" w:rsidRPr="000F0A1B">
        <w:rPr>
          <w:rFonts w:ascii="Times New Roman" w:hAnsi="Times New Roman" w:cs="Times New Roman"/>
          <w:sz w:val="24"/>
          <w:szCs w:val="24"/>
        </w:rPr>
        <w:t xml:space="preserve"> and</w:t>
      </w:r>
      <w:r w:rsidRPr="000F0A1B">
        <w:rPr>
          <w:rFonts w:ascii="Times New Roman" w:hAnsi="Times New Roman" w:cs="Times New Roman"/>
          <w:sz w:val="24"/>
          <w:szCs w:val="24"/>
        </w:rPr>
        <w:t xml:space="preserve"> </w:t>
      </w:r>
      <w:r w:rsidR="00D73923" w:rsidRPr="000F0A1B">
        <w:rPr>
          <w:rFonts w:ascii="Times New Roman" w:hAnsi="Times New Roman" w:cs="Times New Roman"/>
          <w:sz w:val="24"/>
          <w:szCs w:val="24"/>
        </w:rPr>
        <w:t>non-metamorphic Variscan</w:t>
      </w:r>
      <w:r w:rsidRPr="000F0A1B">
        <w:rPr>
          <w:rFonts w:ascii="Times New Roman" w:hAnsi="Times New Roman" w:cs="Times New Roman"/>
          <w:sz w:val="24"/>
          <w:szCs w:val="24"/>
        </w:rPr>
        <w:t xml:space="preserve"> succession of the eastern Car</w:t>
      </w:r>
      <w:r w:rsidR="00E01E3F" w:rsidRPr="000F0A1B">
        <w:rPr>
          <w:rFonts w:ascii="Times New Roman" w:hAnsi="Times New Roman" w:cs="Times New Roman"/>
          <w:sz w:val="24"/>
          <w:szCs w:val="24"/>
        </w:rPr>
        <w:t>nic Alps (Corradini and Suttner</w:t>
      </w:r>
      <w:r w:rsidRPr="000F0A1B">
        <w:rPr>
          <w:rFonts w:ascii="Times New Roman" w:hAnsi="Times New Roman" w:cs="Times New Roman"/>
          <w:sz w:val="24"/>
          <w:szCs w:val="24"/>
        </w:rPr>
        <w:t xml:space="preserve"> 2015) </w:t>
      </w:r>
      <w:r w:rsidR="00710EF2" w:rsidRPr="000F0A1B">
        <w:rPr>
          <w:rFonts w:ascii="Times New Roman" w:hAnsi="Times New Roman" w:cs="Times New Roman"/>
          <w:sz w:val="24"/>
          <w:szCs w:val="24"/>
        </w:rPr>
        <w:t>is</w:t>
      </w:r>
      <w:r w:rsidRPr="000F0A1B">
        <w:rPr>
          <w:rFonts w:ascii="Times New Roman" w:hAnsi="Times New Roman" w:cs="Times New Roman"/>
          <w:sz w:val="24"/>
          <w:szCs w:val="24"/>
        </w:rPr>
        <w:t xml:space="preserve"> between 2 and 4 km</w:t>
      </w:r>
      <w:r w:rsidR="00710EF2" w:rsidRPr="000F0A1B">
        <w:rPr>
          <w:rFonts w:ascii="Times New Roman" w:hAnsi="Times New Roman" w:cs="Times New Roman"/>
          <w:sz w:val="24"/>
          <w:szCs w:val="24"/>
        </w:rPr>
        <w:t xml:space="preserve"> thick</w:t>
      </w:r>
      <w:r w:rsidR="000F0A1B">
        <w:rPr>
          <w:rFonts w:ascii="Times New Roman" w:hAnsi="Times New Roman" w:cs="Times New Roman"/>
          <w:sz w:val="24"/>
          <w:szCs w:val="24"/>
        </w:rPr>
        <w:t>.</w:t>
      </w:r>
    </w:p>
    <w:p w:rsidR="000F0A1B" w:rsidRDefault="00710EF2"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u</w:t>
      </w:r>
      <w:r w:rsidR="00D23368" w:rsidRPr="000F0A1B">
        <w:rPr>
          <w:rFonts w:ascii="Times New Roman" w:hAnsi="Times New Roman" w:cs="Times New Roman"/>
          <w:sz w:val="24"/>
          <w:szCs w:val="24"/>
        </w:rPr>
        <w:t xml:space="preserve">nits belonging to the </w:t>
      </w:r>
      <w:r w:rsidR="00F27993" w:rsidRPr="000F0A1B">
        <w:rPr>
          <w:rFonts w:ascii="Times New Roman" w:hAnsi="Times New Roman" w:cs="Times New Roman"/>
          <w:sz w:val="24"/>
          <w:szCs w:val="24"/>
        </w:rPr>
        <w:t xml:space="preserve">Variscan succession have been described by several </w:t>
      </w:r>
      <w:r w:rsidR="003C5087" w:rsidRPr="000F0A1B">
        <w:rPr>
          <w:rFonts w:ascii="Times New Roman" w:hAnsi="Times New Roman" w:cs="Times New Roman"/>
          <w:sz w:val="24"/>
          <w:szCs w:val="24"/>
        </w:rPr>
        <w:t>a</w:t>
      </w:r>
      <w:r w:rsidR="00F27993" w:rsidRPr="000F0A1B">
        <w:rPr>
          <w:rFonts w:ascii="Times New Roman" w:hAnsi="Times New Roman" w:cs="Times New Roman"/>
          <w:sz w:val="24"/>
          <w:szCs w:val="24"/>
        </w:rPr>
        <w:t xml:space="preserve">uthors over the years, as </w:t>
      </w:r>
      <w:r w:rsidRPr="000F0A1B">
        <w:rPr>
          <w:rFonts w:ascii="Times New Roman" w:hAnsi="Times New Roman" w:cs="Times New Roman"/>
          <w:sz w:val="24"/>
          <w:szCs w:val="24"/>
        </w:rPr>
        <w:t>detailed</w:t>
      </w:r>
      <w:r w:rsidR="00F27993" w:rsidRPr="000F0A1B">
        <w:rPr>
          <w:rFonts w:ascii="Times New Roman" w:hAnsi="Times New Roman" w:cs="Times New Roman"/>
          <w:sz w:val="24"/>
          <w:szCs w:val="24"/>
        </w:rPr>
        <w:t xml:space="preserve"> below. </w:t>
      </w:r>
      <w:r w:rsidR="00420417" w:rsidRPr="000F0A1B">
        <w:rPr>
          <w:rFonts w:ascii="Times New Roman" w:hAnsi="Times New Roman" w:cs="Times New Roman"/>
          <w:sz w:val="24"/>
          <w:szCs w:val="24"/>
        </w:rPr>
        <w:t>Ordovician and Silurian deposits</w:t>
      </w:r>
      <w:r w:rsidR="000E71BA" w:rsidRPr="000F0A1B">
        <w:rPr>
          <w:rFonts w:ascii="Times New Roman" w:hAnsi="Times New Roman" w:cs="Times New Roman"/>
          <w:sz w:val="24"/>
          <w:szCs w:val="24"/>
        </w:rPr>
        <w:t xml:space="preserve"> </w:t>
      </w:r>
      <w:r w:rsidR="00420417" w:rsidRPr="000F0A1B">
        <w:rPr>
          <w:rFonts w:ascii="Times New Roman" w:hAnsi="Times New Roman" w:cs="Times New Roman"/>
          <w:sz w:val="24"/>
          <w:szCs w:val="24"/>
        </w:rPr>
        <w:t>have maximum thicknesses of a few hundreds of meters, whereas Devonian (up to 1.5 km thick) and Carboniferous deposits (up to 2 km thick) are the most prevalent units.</w:t>
      </w:r>
    </w:p>
    <w:p w:rsidR="000F0A1B" w:rsidRDefault="000E71BA"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In regard to Ordovician deposits, the oldest found in the Carnic Alps are of Mid-Ordovician age, and are exposed west of the Val Bordaglia thrust (Corradini et al. 2017</w:t>
      </w:r>
      <w:r w:rsidR="000F0A1B">
        <w:rPr>
          <w:rFonts w:ascii="Times New Roman" w:hAnsi="Times New Roman" w:cs="Times New Roman"/>
          <w:sz w:val="24"/>
          <w:szCs w:val="24"/>
        </w:rPr>
        <w:t>).</w:t>
      </w:r>
    </w:p>
    <w:p w:rsidR="000F0A1B" w:rsidRDefault="000E71BA"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Silurian deposits are irregularly spread across the Carnic Chain, with an overall thickness not exceeding 60 m (Corradini et al. 2017). Their lithological</w:t>
      </w:r>
      <w:r w:rsidR="00A179CB" w:rsidRPr="000F0A1B">
        <w:rPr>
          <w:rFonts w:ascii="Times New Roman" w:hAnsi="Times New Roman" w:cs="Times New Roman"/>
          <w:sz w:val="24"/>
          <w:szCs w:val="24"/>
        </w:rPr>
        <w:t>, sedimentological and paleontological features</w:t>
      </w:r>
      <w:r w:rsidRPr="000F0A1B">
        <w:rPr>
          <w:rFonts w:ascii="Times New Roman" w:hAnsi="Times New Roman" w:cs="Times New Roman"/>
          <w:sz w:val="24"/>
          <w:szCs w:val="24"/>
        </w:rPr>
        <w:t xml:space="preserve"> are described in a number of papers (</w:t>
      </w:r>
      <w:r w:rsidR="00BD2A46" w:rsidRPr="000F0A1B">
        <w:rPr>
          <w:rFonts w:ascii="Times New Roman" w:hAnsi="Times New Roman" w:cs="Times New Roman"/>
          <w:sz w:val="24"/>
          <w:szCs w:val="24"/>
        </w:rPr>
        <w:t>Jaeger 1975; Jaeger and Schönlaub 1977,</w:t>
      </w:r>
      <w:r w:rsidR="00A179CB" w:rsidRPr="000F0A1B">
        <w:rPr>
          <w:rFonts w:ascii="Times New Roman" w:hAnsi="Times New Roman" w:cs="Times New Roman"/>
          <w:sz w:val="24"/>
          <w:szCs w:val="24"/>
        </w:rPr>
        <w:t xml:space="preserve"> 1980,</w:t>
      </w:r>
      <w:r w:rsidR="00BD2A46" w:rsidRPr="000F0A1B">
        <w:rPr>
          <w:rFonts w:ascii="Times New Roman" w:hAnsi="Times New Roman" w:cs="Times New Roman"/>
          <w:sz w:val="24"/>
          <w:szCs w:val="24"/>
        </w:rPr>
        <w:t xml:space="preserve"> 1994; Schönlaub 1997; </w:t>
      </w:r>
      <w:r w:rsidR="00B30E7F" w:rsidRPr="000F0A1B">
        <w:rPr>
          <w:rFonts w:ascii="Times New Roman" w:hAnsi="Times New Roman" w:cs="Times New Roman"/>
          <w:sz w:val="24"/>
          <w:szCs w:val="24"/>
        </w:rPr>
        <w:t>Brett et al.</w:t>
      </w:r>
      <w:r w:rsidRPr="000F0A1B">
        <w:rPr>
          <w:rFonts w:ascii="Times New Roman" w:hAnsi="Times New Roman" w:cs="Times New Roman"/>
          <w:sz w:val="24"/>
          <w:szCs w:val="24"/>
        </w:rPr>
        <w:t xml:space="preserve"> 2009;</w:t>
      </w:r>
      <w:r w:rsidR="00B30E7F" w:rsidRPr="000F0A1B">
        <w:rPr>
          <w:rFonts w:ascii="Times New Roman" w:hAnsi="Times New Roman" w:cs="Times New Roman"/>
          <w:sz w:val="24"/>
          <w:szCs w:val="24"/>
        </w:rPr>
        <w:t xml:space="preserve"> Corradini et al.</w:t>
      </w:r>
      <w:r w:rsidRPr="000F0A1B">
        <w:rPr>
          <w:rFonts w:ascii="Times New Roman" w:hAnsi="Times New Roman" w:cs="Times New Roman"/>
          <w:sz w:val="24"/>
          <w:szCs w:val="24"/>
        </w:rPr>
        <w:t xml:space="preserve"> 2010, 2015; </w:t>
      </w:r>
      <w:r w:rsidR="00B30E7F" w:rsidRPr="000F0A1B">
        <w:rPr>
          <w:rFonts w:ascii="Times New Roman" w:hAnsi="Times New Roman" w:cs="Times New Roman"/>
          <w:sz w:val="24"/>
          <w:szCs w:val="24"/>
        </w:rPr>
        <w:t>Histon</w:t>
      </w:r>
      <w:r w:rsidRPr="000F0A1B">
        <w:rPr>
          <w:rFonts w:ascii="Times New Roman" w:hAnsi="Times New Roman" w:cs="Times New Roman"/>
          <w:sz w:val="24"/>
          <w:szCs w:val="24"/>
        </w:rPr>
        <w:t xml:space="preserve"> 2012</w:t>
      </w:r>
      <w:r w:rsidR="000F0A1B">
        <w:rPr>
          <w:rFonts w:ascii="Times New Roman" w:hAnsi="Times New Roman" w:cs="Times New Roman"/>
          <w:sz w:val="24"/>
          <w:szCs w:val="24"/>
        </w:rPr>
        <w:t>).</w:t>
      </w:r>
    </w:p>
    <w:p w:rsidR="000F0A1B" w:rsidRDefault="00A179CB"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D</w:t>
      </w:r>
      <w:r w:rsidR="00420417" w:rsidRPr="000F0A1B">
        <w:rPr>
          <w:rFonts w:ascii="Times New Roman" w:hAnsi="Times New Roman" w:cs="Times New Roman"/>
          <w:sz w:val="24"/>
          <w:szCs w:val="24"/>
        </w:rPr>
        <w:t>evonian (up to Tournaisian) rocks are here represented by prevalent stratified limestones deposited in lagoon, forereef, basin paleoenvironments and by massive bio-constructed limestones</w:t>
      </w:r>
      <w:r w:rsidR="00BD2A46" w:rsidRPr="000F0A1B">
        <w:rPr>
          <w:rFonts w:ascii="Times New Roman" w:hAnsi="Times New Roman" w:cs="Times New Roman"/>
          <w:sz w:val="24"/>
          <w:szCs w:val="24"/>
        </w:rPr>
        <w:t xml:space="preserve"> (Kreutzer 1990, 1992; Schönlaub 1992</w:t>
      </w:r>
      <w:r w:rsidR="002167C8" w:rsidRPr="000F0A1B">
        <w:rPr>
          <w:rFonts w:ascii="Times New Roman" w:hAnsi="Times New Roman" w:cs="Times New Roman"/>
          <w:sz w:val="24"/>
          <w:szCs w:val="24"/>
        </w:rPr>
        <w:t xml:space="preserve">; Kreutzer et al. </w:t>
      </w:r>
      <w:r w:rsidR="00BD2A46" w:rsidRPr="000F0A1B">
        <w:rPr>
          <w:rFonts w:ascii="Times New Roman" w:hAnsi="Times New Roman" w:cs="Times New Roman"/>
          <w:sz w:val="24"/>
          <w:szCs w:val="24"/>
        </w:rPr>
        <w:t>1997; Suttner 2007; Corriga et al. 2012)</w:t>
      </w:r>
      <w:r w:rsidR="00420417" w:rsidRPr="000F0A1B">
        <w:rPr>
          <w:rFonts w:ascii="Times New Roman" w:hAnsi="Times New Roman" w:cs="Times New Roman"/>
          <w:sz w:val="24"/>
          <w:szCs w:val="24"/>
        </w:rPr>
        <w:t>.</w:t>
      </w:r>
    </w:p>
    <w:p w:rsidR="000F0A1B" w:rsidRDefault="00A179CB"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extremely rich fossil content </w:t>
      </w:r>
      <w:r w:rsidR="006E0EDC" w:rsidRPr="000F0A1B">
        <w:rPr>
          <w:rFonts w:ascii="Times New Roman" w:hAnsi="Times New Roman" w:cs="Times New Roman"/>
          <w:sz w:val="24"/>
          <w:szCs w:val="24"/>
        </w:rPr>
        <w:t>derived from these paleoenvironments</w:t>
      </w:r>
      <w:r w:rsidRPr="000F0A1B">
        <w:rPr>
          <w:rFonts w:ascii="Times New Roman" w:hAnsi="Times New Roman" w:cs="Times New Roman"/>
          <w:sz w:val="24"/>
          <w:szCs w:val="24"/>
        </w:rPr>
        <w:t xml:space="preserve"> </w:t>
      </w:r>
      <w:r w:rsidR="006E0EDC" w:rsidRPr="000F0A1B">
        <w:rPr>
          <w:rFonts w:ascii="Times New Roman" w:hAnsi="Times New Roman" w:cs="Times New Roman"/>
          <w:sz w:val="24"/>
          <w:szCs w:val="24"/>
        </w:rPr>
        <w:t>is</w:t>
      </w:r>
      <w:r w:rsidRPr="000F0A1B">
        <w:rPr>
          <w:rFonts w:ascii="Times New Roman" w:hAnsi="Times New Roman" w:cs="Times New Roman"/>
          <w:sz w:val="24"/>
          <w:szCs w:val="24"/>
        </w:rPr>
        <w:t xml:space="preserve"> described in papers</w:t>
      </w:r>
      <w:r w:rsidR="001A64BB" w:rsidRPr="000F0A1B">
        <w:rPr>
          <w:rFonts w:ascii="Times New Roman" w:hAnsi="Times New Roman" w:cs="Times New Roman"/>
          <w:sz w:val="24"/>
          <w:szCs w:val="24"/>
        </w:rPr>
        <w:t xml:space="preserve"> by </w:t>
      </w:r>
      <w:r w:rsidR="002167C8" w:rsidRPr="000F0A1B">
        <w:rPr>
          <w:rFonts w:ascii="Times New Roman" w:hAnsi="Times New Roman" w:cs="Times New Roman"/>
          <w:sz w:val="24"/>
          <w:szCs w:val="24"/>
        </w:rPr>
        <w:t>Kreutzer</w:t>
      </w:r>
      <w:r w:rsidRPr="000F0A1B">
        <w:rPr>
          <w:rFonts w:ascii="Times New Roman" w:hAnsi="Times New Roman" w:cs="Times New Roman"/>
          <w:sz w:val="24"/>
          <w:szCs w:val="24"/>
        </w:rPr>
        <w:t xml:space="preserve"> </w:t>
      </w:r>
      <w:r w:rsidR="001A64BB" w:rsidRPr="000F0A1B">
        <w:rPr>
          <w:rFonts w:ascii="Times New Roman" w:hAnsi="Times New Roman" w:cs="Times New Roman"/>
          <w:sz w:val="24"/>
          <w:szCs w:val="24"/>
        </w:rPr>
        <w:t>(</w:t>
      </w:r>
      <w:r w:rsidRPr="000F0A1B">
        <w:rPr>
          <w:rFonts w:ascii="Times New Roman" w:hAnsi="Times New Roman" w:cs="Times New Roman"/>
          <w:sz w:val="24"/>
          <w:szCs w:val="24"/>
        </w:rPr>
        <w:t>1990, 1992</w:t>
      </w:r>
      <w:r w:rsidR="001A64BB" w:rsidRPr="000F0A1B">
        <w:rPr>
          <w:rFonts w:ascii="Times New Roman" w:hAnsi="Times New Roman" w:cs="Times New Roman"/>
          <w:sz w:val="24"/>
          <w:szCs w:val="24"/>
        </w:rPr>
        <w:t>)</w:t>
      </w:r>
      <w:r w:rsidR="002167C8" w:rsidRPr="000F0A1B">
        <w:rPr>
          <w:rFonts w:ascii="Times New Roman" w:hAnsi="Times New Roman" w:cs="Times New Roman"/>
          <w:sz w:val="24"/>
          <w:szCs w:val="24"/>
        </w:rPr>
        <w:t>; Kreutzer et al.</w:t>
      </w:r>
      <w:r w:rsidRPr="000F0A1B">
        <w:rPr>
          <w:rFonts w:ascii="Times New Roman" w:hAnsi="Times New Roman" w:cs="Times New Roman"/>
          <w:sz w:val="24"/>
          <w:szCs w:val="24"/>
        </w:rPr>
        <w:t xml:space="preserve"> </w:t>
      </w:r>
      <w:r w:rsidR="001A64BB" w:rsidRPr="000F0A1B">
        <w:rPr>
          <w:rFonts w:ascii="Times New Roman" w:hAnsi="Times New Roman" w:cs="Times New Roman"/>
          <w:sz w:val="24"/>
          <w:szCs w:val="24"/>
        </w:rPr>
        <w:t>(</w:t>
      </w:r>
      <w:r w:rsidRPr="000F0A1B">
        <w:rPr>
          <w:rFonts w:ascii="Times New Roman" w:hAnsi="Times New Roman" w:cs="Times New Roman"/>
          <w:sz w:val="24"/>
          <w:szCs w:val="24"/>
        </w:rPr>
        <w:t>1997</w:t>
      </w:r>
      <w:r w:rsidR="001A64BB" w:rsidRPr="000F0A1B">
        <w:rPr>
          <w:rFonts w:ascii="Times New Roman" w:hAnsi="Times New Roman" w:cs="Times New Roman"/>
          <w:sz w:val="24"/>
          <w:szCs w:val="24"/>
        </w:rPr>
        <w:t>)</w:t>
      </w:r>
      <w:r w:rsidRPr="000F0A1B">
        <w:rPr>
          <w:rFonts w:ascii="Times New Roman" w:hAnsi="Times New Roman" w:cs="Times New Roman"/>
          <w:sz w:val="24"/>
          <w:szCs w:val="24"/>
        </w:rPr>
        <w:t xml:space="preserve">; </w:t>
      </w:r>
      <w:r w:rsidR="002167C8" w:rsidRPr="000F0A1B">
        <w:rPr>
          <w:rFonts w:ascii="Times New Roman" w:hAnsi="Times New Roman" w:cs="Times New Roman"/>
          <w:sz w:val="24"/>
          <w:szCs w:val="24"/>
        </w:rPr>
        <w:t xml:space="preserve">Schönlaub </w:t>
      </w:r>
      <w:r w:rsidR="001A64BB" w:rsidRPr="000F0A1B">
        <w:rPr>
          <w:rFonts w:ascii="Times New Roman" w:hAnsi="Times New Roman" w:cs="Times New Roman"/>
          <w:sz w:val="24"/>
          <w:szCs w:val="24"/>
        </w:rPr>
        <w:t>(</w:t>
      </w:r>
      <w:r w:rsidR="002167C8" w:rsidRPr="000F0A1B">
        <w:rPr>
          <w:rFonts w:ascii="Times New Roman" w:hAnsi="Times New Roman" w:cs="Times New Roman"/>
          <w:sz w:val="24"/>
          <w:szCs w:val="24"/>
        </w:rPr>
        <w:t>1992</w:t>
      </w:r>
      <w:r w:rsidR="001A64BB" w:rsidRPr="000F0A1B">
        <w:rPr>
          <w:rFonts w:ascii="Times New Roman" w:hAnsi="Times New Roman" w:cs="Times New Roman"/>
          <w:sz w:val="24"/>
          <w:szCs w:val="24"/>
        </w:rPr>
        <w:t>)</w:t>
      </w:r>
      <w:r w:rsidR="0077293B" w:rsidRPr="000F0A1B">
        <w:rPr>
          <w:rFonts w:ascii="Times New Roman" w:hAnsi="Times New Roman" w:cs="Times New Roman"/>
          <w:sz w:val="24"/>
          <w:szCs w:val="24"/>
        </w:rPr>
        <w:t xml:space="preserve"> and</w:t>
      </w:r>
      <w:r w:rsidR="002167C8" w:rsidRPr="000F0A1B">
        <w:rPr>
          <w:rFonts w:ascii="Times New Roman" w:hAnsi="Times New Roman" w:cs="Times New Roman"/>
          <w:sz w:val="24"/>
          <w:szCs w:val="24"/>
        </w:rPr>
        <w:t xml:space="preserve"> Rantitsch</w:t>
      </w:r>
      <w:r w:rsidRPr="000F0A1B">
        <w:rPr>
          <w:rFonts w:ascii="Times New Roman" w:hAnsi="Times New Roman" w:cs="Times New Roman"/>
          <w:sz w:val="24"/>
          <w:szCs w:val="24"/>
        </w:rPr>
        <w:t xml:space="preserve"> </w:t>
      </w:r>
      <w:r w:rsidR="001A64BB" w:rsidRPr="000F0A1B">
        <w:rPr>
          <w:rFonts w:ascii="Times New Roman" w:hAnsi="Times New Roman" w:cs="Times New Roman"/>
          <w:sz w:val="24"/>
          <w:szCs w:val="24"/>
        </w:rPr>
        <w:t>(</w:t>
      </w:r>
      <w:r w:rsidRPr="000F0A1B">
        <w:rPr>
          <w:rFonts w:ascii="Times New Roman" w:hAnsi="Times New Roman" w:cs="Times New Roman"/>
          <w:sz w:val="24"/>
          <w:szCs w:val="24"/>
        </w:rPr>
        <w:t>1992).</w:t>
      </w:r>
      <w:r w:rsidR="00420417" w:rsidRPr="000F0A1B">
        <w:rPr>
          <w:rFonts w:ascii="Times New Roman" w:hAnsi="Times New Roman" w:cs="Times New Roman"/>
          <w:sz w:val="24"/>
          <w:szCs w:val="24"/>
        </w:rPr>
        <w:t xml:space="preserve"> </w:t>
      </w:r>
      <w:r w:rsidR="001309B3" w:rsidRPr="000F0A1B">
        <w:rPr>
          <w:rFonts w:ascii="Times New Roman" w:hAnsi="Times New Roman" w:cs="Times New Roman"/>
          <w:sz w:val="24"/>
          <w:szCs w:val="24"/>
        </w:rPr>
        <w:t>I</w:t>
      </w:r>
      <w:r w:rsidR="00D17CD5" w:rsidRPr="000F0A1B">
        <w:rPr>
          <w:rFonts w:ascii="Times New Roman" w:hAnsi="Times New Roman" w:cs="Times New Roman"/>
          <w:sz w:val="24"/>
          <w:szCs w:val="24"/>
        </w:rPr>
        <w:t xml:space="preserve">n the early Frasnian, </w:t>
      </w:r>
      <w:r w:rsidR="006E0EDC" w:rsidRPr="000F0A1B">
        <w:rPr>
          <w:rFonts w:ascii="Times New Roman" w:hAnsi="Times New Roman" w:cs="Times New Roman"/>
          <w:sz w:val="24"/>
          <w:szCs w:val="24"/>
        </w:rPr>
        <w:t>a diffuse tectonic drowning/sinking (see below for details)</w:t>
      </w:r>
      <w:r w:rsidR="00D17CD5" w:rsidRPr="000F0A1B">
        <w:rPr>
          <w:rFonts w:ascii="Times New Roman" w:hAnsi="Times New Roman" w:cs="Times New Roman"/>
          <w:sz w:val="24"/>
          <w:szCs w:val="24"/>
        </w:rPr>
        <w:t xml:space="preserve"> cau</w:t>
      </w:r>
      <w:r w:rsidR="006E0EDC" w:rsidRPr="000F0A1B">
        <w:rPr>
          <w:rFonts w:ascii="Times New Roman" w:hAnsi="Times New Roman" w:cs="Times New Roman"/>
          <w:sz w:val="24"/>
          <w:szCs w:val="24"/>
        </w:rPr>
        <w:t>sed the extinction of the reefs</w:t>
      </w:r>
      <w:r w:rsidR="00897209" w:rsidRPr="000F0A1B">
        <w:rPr>
          <w:rFonts w:ascii="Times New Roman" w:hAnsi="Times New Roman" w:cs="Times New Roman"/>
          <w:sz w:val="24"/>
          <w:szCs w:val="24"/>
        </w:rPr>
        <w:t>.</w:t>
      </w:r>
      <w:r w:rsidR="00D17CD5" w:rsidRPr="000F0A1B">
        <w:rPr>
          <w:rFonts w:ascii="Times New Roman" w:hAnsi="Times New Roman" w:cs="Times New Roman"/>
          <w:sz w:val="24"/>
          <w:szCs w:val="24"/>
        </w:rPr>
        <w:t xml:space="preserve"> </w:t>
      </w:r>
    </w:p>
    <w:p w:rsidR="00EC76AF" w:rsidRDefault="009A3112"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following</w:t>
      </w:r>
      <w:r w:rsidR="00A179CB" w:rsidRPr="000F0A1B">
        <w:rPr>
          <w:rFonts w:ascii="Times New Roman" w:hAnsi="Times New Roman" w:cs="Times New Roman"/>
          <w:sz w:val="24"/>
          <w:szCs w:val="24"/>
        </w:rPr>
        <w:t xml:space="preserve"> </w:t>
      </w:r>
      <w:r w:rsidR="00420417" w:rsidRPr="000F0A1B">
        <w:rPr>
          <w:rFonts w:ascii="Times New Roman" w:hAnsi="Times New Roman" w:cs="Times New Roman"/>
          <w:sz w:val="24"/>
          <w:szCs w:val="24"/>
        </w:rPr>
        <w:t xml:space="preserve">Carboniferous </w:t>
      </w:r>
      <w:r w:rsidR="00A179CB" w:rsidRPr="000F0A1B">
        <w:rPr>
          <w:rFonts w:ascii="Times New Roman" w:hAnsi="Times New Roman" w:cs="Times New Roman"/>
          <w:sz w:val="24"/>
          <w:szCs w:val="24"/>
        </w:rPr>
        <w:t>units</w:t>
      </w:r>
      <w:r w:rsidR="00420417" w:rsidRPr="000F0A1B">
        <w:rPr>
          <w:rFonts w:ascii="Times New Roman" w:hAnsi="Times New Roman" w:cs="Times New Roman"/>
          <w:sz w:val="24"/>
          <w:szCs w:val="24"/>
        </w:rPr>
        <w:t xml:space="preserve"> (Visean-Bashkirian)</w:t>
      </w:r>
      <w:r w:rsidR="00A179CB" w:rsidRPr="000F0A1B">
        <w:rPr>
          <w:rFonts w:ascii="Times New Roman" w:hAnsi="Times New Roman" w:cs="Times New Roman"/>
          <w:sz w:val="24"/>
          <w:szCs w:val="24"/>
        </w:rPr>
        <w:t xml:space="preserve">, </w:t>
      </w:r>
      <w:r w:rsidR="00D17CD5" w:rsidRPr="000F0A1B">
        <w:rPr>
          <w:rFonts w:ascii="Times New Roman" w:hAnsi="Times New Roman" w:cs="Times New Roman"/>
          <w:sz w:val="24"/>
          <w:szCs w:val="24"/>
        </w:rPr>
        <w:t xml:space="preserve">as specified in </w:t>
      </w:r>
      <w:r w:rsidR="006E0EDC" w:rsidRPr="000F0A1B">
        <w:rPr>
          <w:rFonts w:ascii="Times New Roman" w:hAnsi="Times New Roman" w:cs="Times New Roman"/>
          <w:sz w:val="24"/>
          <w:szCs w:val="24"/>
        </w:rPr>
        <w:t>detail in the following chapter</w:t>
      </w:r>
      <w:r w:rsidR="00D17CD5" w:rsidRPr="000F0A1B">
        <w:rPr>
          <w:rFonts w:ascii="Times New Roman" w:hAnsi="Times New Roman" w:cs="Times New Roman"/>
          <w:sz w:val="24"/>
          <w:szCs w:val="24"/>
        </w:rPr>
        <w:t xml:space="preserve">, </w:t>
      </w:r>
      <w:r w:rsidR="00420417" w:rsidRPr="000F0A1B">
        <w:rPr>
          <w:rFonts w:ascii="Times New Roman" w:hAnsi="Times New Roman" w:cs="Times New Roman"/>
          <w:sz w:val="24"/>
          <w:szCs w:val="24"/>
        </w:rPr>
        <w:t>range from terrigenous arenites to pelites with diffuse turbiditic features</w:t>
      </w:r>
      <w:r w:rsidR="00FE629E" w:rsidRPr="000F0A1B">
        <w:rPr>
          <w:rFonts w:ascii="Times New Roman" w:hAnsi="Times New Roman" w:cs="Times New Roman"/>
          <w:sz w:val="24"/>
          <w:szCs w:val="24"/>
        </w:rPr>
        <w:t>,</w:t>
      </w:r>
      <w:r w:rsidR="00420417" w:rsidRPr="000F0A1B">
        <w:rPr>
          <w:rFonts w:ascii="Times New Roman" w:hAnsi="Times New Roman" w:cs="Times New Roman"/>
          <w:sz w:val="24"/>
          <w:szCs w:val="24"/>
        </w:rPr>
        <w:t xml:space="preserve"> </w:t>
      </w:r>
      <w:r w:rsidR="00FE629E" w:rsidRPr="000F0A1B">
        <w:rPr>
          <w:rFonts w:ascii="Times New Roman" w:hAnsi="Times New Roman" w:cs="Times New Roman"/>
          <w:sz w:val="24"/>
          <w:szCs w:val="24"/>
        </w:rPr>
        <w:t>the so-called “</w:t>
      </w:r>
      <w:r w:rsidR="00420417" w:rsidRPr="000F0A1B">
        <w:rPr>
          <w:rFonts w:ascii="Times New Roman" w:hAnsi="Times New Roman" w:cs="Times New Roman"/>
          <w:sz w:val="24"/>
          <w:szCs w:val="24"/>
        </w:rPr>
        <w:t>Hercynian Flysch</w:t>
      </w:r>
      <w:r w:rsidR="00A179CB" w:rsidRPr="000F0A1B">
        <w:rPr>
          <w:rFonts w:ascii="Times New Roman" w:hAnsi="Times New Roman" w:cs="Times New Roman"/>
          <w:sz w:val="24"/>
          <w:szCs w:val="24"/>
        </w:rPr>
        <w:t>”</w:t>
      </w:r>
      <w:r w:rsidR="00273EC2" w:rsidRPr="000F0A1B">
        <w:rPr>
          <w:rFonts w:ascii="Times New Roman" w:hAnsi="Times New Roman" w:cs="Times New Roman"/>
          <w:sz w:val="24"/>
          <w:szCs w:val="24"/>
        </w:rPr>
        <w:t xml:space="preserve"> </w:t>
      </w:r>
      <w:r w:rsidR="00FE629E" w:rsidRPr="000F0A1B">
        <w:rPr>
          <w:rFonts w:ascii="Times New Roman" w:hAnsi="Times New Roman" w:cs="Times New Roman"/>
          <w:sz w:val="24"/>
          <w:szCs w:val="24"/>
        </w:rPr>
        <w:t>(</w:t>
      </w:r>
      <w:r w:rsidR="0073728E" w:rsidRPr="000F0A1B">
        <w:rPr>
          <w:rFonts w:ascii="Times New Roman" w:hAnsi="Times New Roman" w:cs="Times New Roman"/>
          <w:sz w:val="24"/>
          <w:szCs w:val="24"/>
        </w:rPr>
        <w:t>A</w:t>
      </w:r>
      <w:r w:rsidR="00273EC2" w:rsidRPr="000F0A1B">
        <w:rPr>
          <w:rFonts w:ascii="Times New Roman" w:hAnsi="Times New Roman" w:cs="Times New Roman"/>
          <w:sz w:val="24"/>
          <w:szCs w:val="24"/>
        </w:rPr>
        <w:t>uctorum</w:t>
      </w:r>
      <w:r w:rsidR="00420417" w:rsidRPr="000F0A1B">
        <w:rPr>
          <w:rFonts w:ascii="Times New Roman" w:hAnsi="Times New Roman" w:cs="Times New Roman"/>
          <w:sz w:val="24"/>
          <w:szCs w:val="24"/>
        </w:rPr>
        <w:t xml:space="preserve">). Within </w:t>
      </w:r>
      <w:r w:rsidR="0077293B" w:rsidRPr="000F0A1B">
        <w:rPr>
          <w:rFonts w:ascii="Times New Roman" w:hAnsi="Times New Roman" w:cs="Times New Roman"/>
          <w:sz w:val="24"/>
          <w:szCs w:val="24"/>
        </w:rPr>
        <w:t xml:space="preserve">such units, </w:t>
      </w:r>
      <w:r w:rsidR="00420417" w:rsidRPr="000F0A1B">
        <w:rPr>
          <w:rFonts w:ascii="Times New Roman" w:hAnsi="Times New Roman" w:cs="Times New Roman"/>
          <w:sz w:val="24"/>
          <w:szCs w:val="24"/>
        </w:rPr>
        <w:t>acidic and basic volca</w:t>
      </w:r>
      <w:r w:rsidRPr="000F0A1B">
        <w:rPr>
          <w:rFonts w:ascii="Times New Roman" w:hAnsi="Times New Roman" w:cs="Times New Roman"/>
          <w:sz w:val="24"/>
          <w:szCs w:val="24"/>
        </w:rPr>
        <w:t>nic remnants</w:t>
      </w:r>
      <w:r w:rsidR="0077293B" w:rsidRPr="000F0A1B">
        <w:rPr>
          <w:rFonts w:ascii="Times New Roman" w:hAnsi="Times New Roman" w:cs="Times New Roman"/>
          <w:sz w:val="24"/>
          <w:szCs w:val="24"/>
        </w:rPr>
        <w:t xml:space="preserve"> are interbedded</w:t>
      </w:r>
      <w:r w:rsidRPr="000F0A1B">
        <w:rPr>
          <w:rFonts w:ascii="Times New Roman" w:hAnsi="Times New Roman" w:cs="Times New Roman"/>
          <w:sz w:val="24"/>
          <w:szCs w:val="24"/>
        </w:rPr>
        <w:t xml:space="preserve"> </w:t>
      </w:r>
      <w:r w:rsidR="00420417" w:rsidRPr="000F0A1B">
        <w:rPr>
          <w:rFonts w:ascii="Times New Roman" w:hAnsi="Times New Roman" w:cs="Times New Roman"/>
          <w:b/>
          <w:sz w:val="24"/>
          <w:szCs w:val="24"/>
        </w:rPr>
        <w:t>(Fig</w:t>
      </w:r>
      <w:r w:rsidR="00E01E3F" w:rsidRPr="000F0A1B">
        <w:rPr>
          <w:rFonts w:ascii="Times New Roman" w:hAnsi="Times New Roman" w:cs="Times New Roman"/>
          <w:b/>
          <w:sz w:val="24"/>
          <w:szCs w:val="24"/>
        </w:rPr>
        <w:t>.</w:t>
      </w:r>
      <w:r w:rsidR="00420417" w:rsidRPr="000F0A1B">
        <w:rPr>
          <w:rFonts w:ascii="Times New Roman" w:hAnsi="Times New Roman" w:cs="Times New Roman"/>
          <w:b/>
          <w:sz w:val="24"/>
          <w:szCs w:val="24"/>
        </w:rPr>
        <w:t xml:space="preserve"> </w:t>
      </w:r>
      <w:r w:rsidR="00C7009F" w:rsidRPr="000F0A1B">
        <w:rPr>
          <w:rFonts w:ascii="Times New Roman" w:hAnsi="Times New Roman" w:cs="Times New Roman"/>
          <w:b/>
          <w:sz w:val="24"/>
          <w:szCs w:val="24"/>
        </w:rPr>
        <w:t>7</w:t>
      </w:r>
      <w:r w:rsidR="00420417" w:rsidRPr="000F0A1B">
        <w:rPr>
          <w:rFonts w:ascii="Times New Roman" w:hAnsi="Times New Roman" w:cs="Times New Roman"/>
          <w:b/>
          <w:sz w:val="24"/>
          <w:szCs w:val="24"/>
        </w:rPr>
        <w:t>)</w:t>
      </w:r>
      <w:r w:rsidR="00420417" w:rsidRPr="000F0A1B">
        <w:rPr>
          <w:rFonts w:ascii="Times New Roman" w:hAnsi="Times New Roman" w:cs="Times New Roman"/>
          <w:sz w:val="24"/>
          <w:szCs w:val="24"/>
        </w:rPr>
        <w:t>.</w:t>
      </w:r>
    </w:p>
    <w:p w:rsidR="000F0A1B" w:rsidRPr="000F0A1B" w:rsidRDefault="000F0A1B" w:rsidP="000F0A1B">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different rheological characteristics of the two lithofacies, the carbonatic and siliciclastic ones, must have played a key role in preserving the Variscan structural and deformational inheritance. In this regard, several Variscan macro-folds are still recognizable owing to the presence of massive and folded limestones at their core, which were capable of resisting the effects of the Alpine compressive phases.</w:t>
      </w:r>
    </w:p>
    <w:p w:rsidR="00EC76AF" w:rsidRPr="000F0A1B" w:rsidRDefault="00DA289E" w:rsidP="00043CB2">
      <w:pPr>
        <w:spacing w:line="276" w:lineRule="auto"/>
        <w:ind w:firstLine="284"/>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31" type="#_x0000_t75" style="width:373.1pt;height:522.55pt">
            <v:imagedata r:id="rId10" o:title="NEWNEW Figure 7"/>
          </v:shape>
        </w:pict>
      </w:r>
    </w:p>
    <w:p w:rsidR="00EC76AF" w:rsidRPr="000F0A1B" w:rsidRDefault="00EC76AF" w:rsidP="00043CB2">
      <w:pPr>
        <w:spacing w:line="276" w:lineRule="auto"/>
        <w:ind w:firstLine="284"/>
        <w:jc w:val="both"/>
        <w:rPr>
          <w:rFonts w:ascii="Times New Roman" w:hAnsi="Times New Roman" w:cs="Times New Roman"/>
          <w:i/>
        </w:rPr>
      </w:pPr>
      <w:r w:rsidRPr="000F0A1B">
        <w:rPr>
          <w:rFonts w:ascii="Times New Roman" w:hAnsi="Times New Roman" w:cs="Times New Roman"/>
          <w:b/>
          <w:i/>
        </w:rPr>
        <w:t>Fig. 7</w:t>
      </w:r>
      <w:r w:rsidRPr="000F0A1B">
        <w:rPr>
          <w:rFonts w:ascii="Times New Roman" w:hAnsi="Times New Roman" w:cs="Times New Roman"/>
          <w:i/>
        </w:rPr>
        <w:t xml:space="preserve"> - Simplified evolution of the Carnic basin from the Mid-Devonian to Carboniferous times. Modified after Spalletta et al. (1982b).</w:t>
      </w:r>
    </w:p>
    <w:p w:rsidR="00420417" w:rsidRPr="000F0A1B" w:rsidRDefault="00420417" w:rsidP="00043CB2">
      <w:pPr>
        <w:spacing w:line="276" w:lineRule="auto"/>
        <w:ind w:firstLine="284"/>
        <w:jc w:val="both"/>
        <w:rPr>
          <w:rFonts w:ascii="Times New Roman" w:hAnsi="Times New Roman" w:cs="Times New Roman"/>
          <w:sz w:val="24"/>
          <w:szCs w:val="24"/>
        </w:rPr>
      </w:pPr>
    </w:p>
    <w:p w:rsidR="00420417" w:rsidRPr="000F0A1B" w:rsidRDefault="00400685" w:rsidP="00043CB2">
      <w:pPr>
        <w:spacing w:line="276" w:lineRule="auto"/>
        <w:ind w:firstLine="284"/>
        <w:jc w:val="both"/>
        <w:rPr>
          <w:rFonts w:ascii="Times New Roman" w:hAnsi="Times New Roman" w:cs="Times New Roman"/>
          <w:b/>
          <w:sz w:val="28"/>
          <w:szCs w:val="28"/>
        </w:rPr>
      </w:pPr>
      <w:r w:rsidRPr="000F0A1B">
        <w:rPr>
          <w:rFonts w:ascii="Times New Roman" w:hAnsi="Times New Roman" w:cs="Times New Roman"/>
          <w:b/>
          <w:sz w:val="28"/>
          <w:szCs w:val="28"/>
        </w:rPr>
        <w:t>The pre-collisional phase</w:t>
      </w:r>
      <w:r w:rsidR="00DA1B7C" w:rsidRPr="000F0A1B">
        <w:rPr>
          <w:rFonts w:ascii="Times New Roman" w:hAnsi="Times New Roman" w:cs="Times New Roman"/>
          <w:b/>
          <w:sz w:val="28"/>
          <w:szCs w:val="28"/>
        </w:rPr>
        <w:t xml:space="preserve"> </w:t>
      </w:r>
    </w:p>
    <w:p w:rsidR="000F0A1B" w:rsidRDefault="00400685" w:rsidP="000F0A1B">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In regard to</w:t>
      </w:r>
      <w:r w:rsidR="00420417" w:rsidRPr="000F0A1B">
        <w:rPr>
          <w:rFonts w:ascii="Times New Roman" w:hAnsi="Times New Roman" w:cs="Times New Roman"/>
          <w:sz w:val="24"/>
          <w:szCs w:val="24"/>
        </w:rPr>
        <w:t xml:space="preserve"> the pre-collisional evolution of the Paleozoic succession of the Carnic Alps</w:t>
      </w:r>
      <w:r w:rsidR="006E0EDC" w:rsidRPr="000F0A1B">
        <w:rPr>
          <w:rFonts w:ascii="Times New Roman" w:hAnsi="Times New Roman" w:cs="Times New Roman"/>
          <w:sz w:val="24"/>
          <w:szCs w:val="24"/>
        </w:rPr>
        <w:t xml:space="preserve">, </w:t>
      </w:r>
      <w:r w:rsidR="00897209" w:rsidRPr="000F0A1B">
        <w:rPr>
          <w:rFonts w:ascii="Times New Roman" w:hAnsi="Times New Roman" w:cs="Times New Roman"/>
          <w:sz w:val="24"/>
          <w:szCs w:val="24"/>
        </w:rPr>
        <w:t xml:space="preserve">as briefly mentioned above, </w:t>
      </w:r>
      <w:r w:rsidR="006E0EDC" w:rsidRPr="000F0A1B">
        <w:rPr>
          <w:rFonts w:ascii="Times New Roman" w:hAnsi="Times New Roman" w:cs="Times New Roman"/>
          <w:sz w:val="24"/>
          <w:szCs w:val="24"/>
        </w:rPr>
        <w:t xml:space="preserve">the establishment of a reef depositional environment </w:t>
      </w:r>
      <w:r w:rsidR="00420417" w:rsidRPr="000F0A1B">
        <w:rPr>
          <w:rFonts w:ascii="Times New Roman" w:hAnsi="Times New Roman" w:cs="Times New Roman"/>
          <w:sz w:val="24"/>
          <w:szCs w:val="24"/>
        </w:rPr>
        <w:t>was followed by a rapid drowning</w:t>
      </w:r>
      <w:r w:rsidR="007121DB" w:rsidRPr="000F0A1B">
        <w:rPr>
          <w:rFonts w:ascii="Times New Roman" w:hAnsi="Times New Roman" w:cs="Times New Roman"/>
          <w:sz w:val="24"/>
          <w:szCs w:val="24"/>
        </w:rPr>
        <w:t>, due to eustatic processes and, more locally,</w:t>
      </w:r>
      <w:r w:rsidR="003E5E54" w:rsidRPr="000F0A1B">
        <w:rPr>
          <w:rFonts w:ascii="Times New Roman" w:hAnsi="Times New Roman" w:cs="Times New Roman"/>
          <w:sz w:val="24"/>
          <w:szCs w:val="24"/>
        </w:rPr>
        <w:t xml:space="preserve"> by</w:t>
      </w:r>
      <w:r w:rsidR="007121DB" w:rsidRPr="000F0A1B">
        <w:rPr>
          <w:rFonts w:ascii="Times New Roman" w:hAnsi="Times New Roman" w:cs="Times New Roman"/>
          <w:sz w:val="24"/>
          <w:szCs w:val="24"/>
        </w:rPr>
        <w:t xml:space="preserve"> tectonic motions</w:t>
      </w:r>
      <w:r w:rsidR="00FF29BC" w:rsidRPr="000F0A1B">
        <w:rPr>
          <w:rFonts w:ascii="Times New Roman" w:hAnsi="Times New Roman" w:cs="Times New Roman"/>
          <w:sz w:val="24"/>
          <w:szCs w:val="24"/>
        </w:rPr>
        <w:t>.</w:t>
      </w:r>
    </w:p>
    <w:p w:rsidR="000F0A1B" w:rsidRDefault="007121DB" w:rsidP="000F0A1B">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These were</w:t>
      </w:r>
      <w:r w:rsidR="0077293B" w:rsidRPr="000F0A1B">
        <w:rPr>
          <w:rFonts w:ascii="Times New Roman" w:hAnsi="Times New Roman" w:cs="Times New Roman"/>
          <w:sz w:val="24"/>
          <w:szCs w:val="24"/>
        </w:rPr>
        <w:t xml:space="preserve"> </w:t>
      </w:r>
      <w:r w:rsidRPr="000F0A1B">
        <w:rPr>
          <w:rFonts w:ascii="Times New Roman" w:hAnsi="Times New Roman" w:cs="Times New Roman"/>
          <w:sz w:val="24"/>
          <w:szCs w:val="24"/>
        </w:rPr>
        <w:t>produced by</w:t>
      </w:r>
      <w:r w:rsidR="0077293B" w:rsidRPr="000F0A1B">
        <w:rPr>
          <w:rFonts w:ascii="Times New Roman" w:hAnsi="Times New Roman" w:cs="Times New Roman"/>
          <w:sz w:val="24"/>
          <w:szCs w:val="24"/>
        </w:rPr>
        <w:t xml:space="preserve"> syn-</w:t>
      </w:r>
      <w:r w:rsidR="00420417" w:rsidRPr="000F0A1B">
        <w:rPr>
          <w:rFonts w:ascii="Times New Roman" w:hAnsi="Times New Roman" w:cs="Times New Roman"/>
          <w:sz w:val="24"/>
          <w:szCs w:val="24"/>
        </w:rPr>
        <w:t>sedimentary faults of Late Devonian-</w:t>
      </w:r>
      <w:r w:rsidR="00520117" w:rsidRPr="000F0A1B">
        <w:rPr>
          <w:rFonts w:ascii="Times New Roman" w:hAnsi="Times New Roman" w:cs="Times New Roman"/>
          <w:sz w:val="24"/>
          <w:szCs w:val="24"/>
        </w:rPr>
        <w:t>Mississippian</w:t>
      </w:r>
      <w:r w:rsidR="00E01E3F" w:rsidRPr="000F0A1B">
        <w:rPr>
          <w:rFonts w:ascii="Times New Roman" w:hAnsi="Times New Roman" w:cs="Times New Roman"/>
          <w:sz w:val="24"/>
          <w:szCs w:val="24"/>
        </w:rPr>
        <w:t xml:space="preserve"> age (Spalletta et al.</w:t>
      </w:r>
      <w:r w:rsidR="00420417" w:rsidRPr="000F0A1B">
        <w:rPr>
          <w:rFonts w:ascii="Times New Roman" w:hAnsi="Times New Roman" w:cs="Times New Roman"/>
          <w:sz w:val="24"/>
          <w:szCs w:val="24"/>
        </w:rPr>
        <w:t xml:space="preserve"> 1980, 1982a</w:t>
      </w:r>
      <w:r w:rsidR="00E01E3F" w:rsidRPr="000F0A1B">
        <w:rPr>
          <w:rFonts w:ascii="Times New Roman" w:hAnsi="Times New Roman" w:cs="Times New Roman"/>
          <w:sz w:val="24"/>
          <w:szCs w:val="24"/>
        </w:rPr>
        <w:t>; Läufer et al.</w:t>
      </w:r>
      <w:r w:rsidR="00420417" w:rsidRPr="000F0A1B">
        <w:rPr>
          <w:rFonts w:ascii="Times New Roman" w:hAnsi="Times New Roman" w:cs="Times New Roman"/>
          <w:sz w:val="24"/>
          <w:szCs w:val="24"/>
        </w:rPr>
        <w:t xml:space="preserve"> 1993). </w:t>
      </w:r>
    </w:p>
    <w:p w:rsidR="000F0A1B" w:rsidRDefault="00897209"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lastRenderedPageBreak/>
        <w:t>T</w:t>
      </w:r>
      <w:r w:rsidR="00420417" w:rsidRPr="000F0A1B">
        <w:rPr>
          <w:rFonts w:ascii="Times New Roman" w:hAnsi="Times New Roman" w:cs="Times New Roman"/>
          <w:sz w:val="24"/>
          <w:szCs w:val="24"/>
        </w:rPr>
        <w:t>he tectoni</w:t>
      </w:r>
      <w:r w:rsidR="00300809" w:rsidRPr="000F0A1B">
        <w:rPr>
          <w:rFonts w:ascii="Times New Roman" w:hAnsi="Times New Roman" w:cs="Times New Roman"/>
          <w:sz w:val="24"/>
          <w:szCs w:val="24"/>
        </w:rPr>
        <w:t xml:space="preserve">c </w:t>
      </w:r>
      <w:r w:rsidR="00670A6C" w:rsidRPr="000F0A1B">
        <w:rPr>
          <w:rFonts w:ascii="Times New Roman" w:hAnsi="Times New Roman" w:cs="Times New Roman"/>
          <w:sz w:val="24"/>
          <w:szCs w:val="24"/>
        </w:rPr>
        <w:t>subsidence</w:t>
      </w:r>
      <w:r w:rsidR="00300809" w:rsidRPr="000F0A1B">
        <w:rPr>
          <w:rFonts w:ascii="Times New Roman" w:hAnsi="Times New Roman" w:cs="Times New Roman"/>
          <w:sz w:val="24"/>
          <w:szCs w:val="24"/>
        </w:rPr>
        <w:t xml:space="preserve"> was accompanied by pelagic conditions, documented </w:t>
      </w:r>
      <w:r w:rsidRPr="000F0A1B">
        <w:rPr>
          <w:rFonts w:ascii="Times New Roman" w:hAnsi="Times New Roman" w:cs="Times New Roman"/>
          <w:sz w:val="24"/>
          <w:szCs w:val="24"/>
        </w:rPr>
        <w:t xml:space="preserve">by Schönlaub </w:t>
      </w:r>
      <w:r w:rsidR="002167C8" w:rsidRPr="000F0A1B">
        <w:rPr>
          <w:rFonts w:ascii="Times New Roman" w:hAnsi="Times New Roman" w:cs="Times New Roman"/>
          <w:sz w:val="24"/>
          <w:szCs w:val="24"/>
        </w:rPr>
        <w:t>(</w:t>
      </w:r>
      <w:r w:rsidRPr="000F0A1B">
        <w:rPr>
          <w:rFonts w:ascii="Times New Roman" w:hAnsi="Times New Roman" w:cs="Times New Roman"/>
          <w:sz w:val="24"/>
          <w:szCs w:val="24"/>
        </w:rPr>
        <w:t>1969</w:t>
      </w:r>
      <w:r w:rsidR="002167C8" w:rsidRPr="000F0A1B">
        <w:rPr>
          <w:rFonts w:ascii="Times New Roman" w:hAnsi="Times New Roman" w:cs="Times New Roman"/>
          <w:sz w:val="24"/>
          <w:szCs w:val="24"/>
        </w:rPr>
        <w:t>)</w:t>
      </w:r>
      <w:r w:rsidR="00FF29BC" w:rsidRPr="000F0A1B">
        <w:rPr>
          <w:rFonts w:ascii="Times New Roman" w:hAnsi="Times New Roman" w:cs="Times New Roman"/>
          <w:sz w:val="24"/>
          <w:szCs w:val="24"/>
        </w:rPr>
        <w:t>,</w:t>
      </w:r>
      <w:r w:rsidRPr="000F0A1B">
        <w:rPr>
          <w:rFonts w:ascii="Times New Roman" w:hAnsi="Times New Roman" w:cs="Times New Roman"/>
          <w:sz w:val="24"/>
          <w:szCs w:val="24"/>
        </w:rPr>
        <w:t xml:space="preserve"> Schönlaub and Kreutzer </w:t>
      </w:r>
      <w:r w:rsidR="002167C8" w:rsidRPr="000F0A1B">
        <w:rPr>
          <w:rFonts w:ascii="Times New Roman" w:hAnsi="Times New Roman" w:cs="Times New Roman"/>
          <w:sz w:val="24"/>
          <w:szCs w:val="24"/>
        </w:rPr>
        <w:t>(</w:t>
      </w:r>
      <w:r w:rsidRPr="000F0A1B">
        <w:rPr>
          <w:rFonts w:ascii="Times New Roman" w:hAnsi="Times New Roman" w:cs="Times New Roman"/>
          <w:sz w:val="24"/>
          <w:szCs w:val="24"/>
        </w:rPr>
        <w:t>1993</w:t>
      </w:r>
      <w:r w:rsidR="002167C8" w:rsidRPr="000F0A1B">
        <w:rPr>
          <w:rFonts w:ascii="Times New Roman" w:hAnsi="Times New Roman" w:cs="Times New Roman"/>
          <w:sz w:val="24"/>
          <w:szCs w:val="24"/>
        </w:rPr>
        <w:t>)</w:t>
      </w:r>
      <w:r w:rsidR="0077293B" w:rsidRPr="000F0A1B">
        <w:rPr>
          <w:rFonts w:ascii="Times New Roman" w:hAnsi="Times New Roman" w:cs="Times New Roman"/>
          <w:sz w:val="24"/>
          <w:szCs w:val="24"/>
        </w:rPr>
        <w:t xml:space="preserve"> and</w:t>
      </w:r>
      <w:r w:rsidRPr="000F0A1B">
        <w:rPr>
          <w:rFonts w:ascii="Times New Roman" w:hAnsi="Times New Roman" w:cs="Times New Roman"/>
          <w:sz w:val="24"/>
          <w:szCs w:val="24"/>
        </w:rPr>
        <w:t xml:space="preserve"> Perri and Spalletta </w:t>
      </w:r>
      <w:r w:rsidR="002167C8" w:rsidRPr="000F0A1B">
        <w:rPr>
          <w:rFonts w:ascii="Times New Roman" w:hAnsi="Times New Roman" w:cs="Times New Roman"/>
          <w:sz w:val="24"/>
          <w:szCs w:val="24"/>
        </w:rPr>
        <w:t>(</w:t>
      </w:r>
      <w:r w:rsidRPr="000F0A1B">
        <w:rPr>
          <w:rFonts w:ascii="Times New Roman" w:hAnsi="Times New Roman" w:cs="Times New Roman"/>
          <w:sz w:val="24"/>
          <w:szCs w:val="24"/>
        </w:rPr>
        <w:t>1998</w:t>
      </w:r>
      <w:r w:rsidR="002167C8" w:rsidRPr="000F0A1B">
        <w:rPr>
          <w:rFonts w:ascii="Times New Roman" w:hAnsi="Times New Roman" w:cs="Times New Roman"/>
          <w:sz w:val="24"/>
          <w:szCs w:val="24"/>
        </w:rPr>
        <w:t>)</w:t>
      </w:r>
      <w:r w:rsidRPr="000F0A1B">
        <w:rPr>
          <w:rFonts w:ascii="Times New Roman" w:hAnsi="Times New Roman" w:cs="Times New Roman"/>
          <w:sz w:val="24"/>
          <w:szCs w:val="24"/>
        </w:rPr>
        <w:t>.</w:t>
      </w:r>
      <w:r w:rsidR="00420417" w:rsidRPr="000F0A1B">
        <w:rPr>
          <w:rFonts w:ascii="Times New Roman" w:hAnsi="Times New Roman" w:cs="Times New Roman"/>
          <w:sz w:val="24"/>
          <w:szCs w:val="24"/>
        </w:rPr>
        <w:t xml:space="preserve"> In the Visean-Bas</w:t>
      </w:r>
      <w:r w:rsidR="0077293B" w:rsidRPr="000F0A1B">
        <w:rPr>
          <w:rFonts w:ascii="Times New Roman" w:hAnsi="Times New Roman" w:cs="Times New Roman"/>
          <w:sz w:val="24"/>
          <w:szCs w:val="24"/>
        </w:rPr>
        <w:t>h</w:t>
      </w:r>
      <w:r w:rsidR="00420417" w:rsidRPr="000F0A1B">
        <w:rPr>
          <w:rFonts w:ascii="Times New Roman" w:hAnsi="Times New Roman" w:cs="Times New Roman"/>
          <w:sz w:val="24"/>
          <w:szCs w:val="24"/>
        </w:rPr>
        <w:t xml:space="preserve">kirian, the thick turbiditic, quartz-rich sediments (Hochwipfel Fm.) of the </w:t>
      </w:r>
      <w:r w:rsidRPr="000F0A1B">
        <w:rPr>
          <w:rFonts w:ascii="Times New Roman" w:hAnsi="Times New Roman" w:cs="Times New Roman"/>
          <w:sz w:val="24"/>
          <w:szCs w:val="24"/>
        </w:rPr>
        <w:t>“</w:t>
      </w:r>
      <w:r w:rsidR="00420417" w:rsidRPr="000F0A1B">
        <w:rPr>
          <w:rFonts w:ascii="Times New Roman" w:hAnsi="Times New Roman" w:cs="Times New Roman"/>
          <w:sz w:val="24"/>
          <w:szCs w:val="24"/>
        </w:rPr>
        <w:t>Hercynian Flysch</w:t>
      </w:r>
      <w:r w:rsidRPr="000F0A1B">
        <w:rPr>
          <w:rFonts w:ascii="Times New Roman" w:hAnsi="Times New Roman" w:cs="Times New Roman"/>
          <w:sz w:val="24"/>
          <w:szCs w:val="24"/>
        </w:rPr>
        <w:t>”</w:t>
      </w:r>
      <w:r w:rsidR="00E84D0E" w:rsidRPr="000F0A1B">
        <w:rPr>
          <w:rFonts w:ascii="Times New Roman" w:hAnsi="Times New Roman" w:cs="Times New Roman"/>
          <w:sz w:val="24"/>
          <w:szCs w:val="24"/>
        </w:rPr>
        <w:t xml:space="preserve"> </w:t>
      </w:r>
      <w:r w:rsidR="00FE629E" w:rsidRPr="000F0A1B">
        <w:rPr>
          <w:rFonts w:ascii="Times New Roman" w:hAnsi="Times New Roman" w:cs="Times New Roman"/>
          <w:sz w:val="24"/>
          <w:szCs w:val="24"/>
        </w:rPr>
        <w:t>(</w:t>
      </w:r>
      <w:r w:rsidR="00E84D0E" w:rsidRPr="000F0A1B">
        <w:rPr>
          <w:rFonts w:ascii="Times New Roman" w:hAnsi="Times New Roman" w:cs="Times New Roman"/>
          <w:sz w:val="24"/>
          <w:szCs w:val="24"/>
        </w:rPr>
        <w:t>Auctorum</w:t>
      </w:r>
      <w:r w:rsidR="00FE629E" w:rsidRPr="000F0A1B">
        <w:rPr>
          <w:rFonts w:ascii="Times New Roman" w:hAnsi="Times New Roman" w:cs="Times New Roman"/>
          <w:sz w:val="24"/>
          <w:szCs w:val="24"/>
        </w:rPr>
        <w:t>)</w:t>
      </w:r>
      <w:r w:rsidR="00420417" w:rsidRPr="000F0A1B">
        <w:rPr>
          <w:rFonts w:ascii="Times New Roman" w:hAnsi="Times New Roman" w:cs="Times New Roman"/>
          <w:sz w:val="24"/>
          <w:szCs w:val="24"/>
        </w:rPr>
        <w:t xml:space="preserve"> began to be transported into the deepening through. </w:t>
      </w:r>
    </w:p>
    <w:p w:rsidR="00C957AD"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These deposits are considered by all authors as the product of the </w:t>
      </w:r>
      <w:r w:rsidR="00FF29BC" w:rsidRPr="000F0A1B">
        <w:rPr>
          <w:rFonts w:ascii="Times New Roman" w:hAnsi="Times New Roman" w:cs="Times New Roman"/>
          <w:sz w:val="24"/>
          <w:szCs w:val="24"/>
        </w:rPr>
        <w:t>erosion</w:t>
      </w:r>
      <w:r w:rsidRPr="000F0A1B">
        <w:rPr>
          <w:rFonts w:ascii="Times New Roman" w:hAnsi="Times New Roman" w:cs="Times New Roman"/>
          <w:sz w:val="24"/>
          <w:szCs w:val="24"/>
        </w:rPr>
        <w:t xml:space="preserve"> of the </w:t>
      </w:r>
      <w:r w:rsidR="00FF29BC"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belt, which was advancing from the NW and/or N. The deep marine through that hosted the </w:t>
      </w:r>
      <w:r w:rsidR="00897209" w:rsidRPr="000F0A1B">
        <w:rPr>
          <w:rFonts w:ascii="Times New Roman" w:hAnsi="Times New Roman" w:cs="Times New Roman"/>
          <w:sz w:val="24"/>
          <w:szCs w:val="24"/>
        </w:rPr>
        <w:t>“</w:t>
      </w:r>
      <w:r w:rsidRPr="000F0A1B">
        <w:rPr>
          <w:rFonts w:ascii="Times New Roman" w:hAnsi="Times New Roman" w:cs="Times New Roman"/>
          <w:sz w:val="24"/>
          <w:szCs w:val="24"/>
        </w:rPr>
        <w:t>Hercynian Flysch</w:t>
      </w:r>
      <w:r w:rsidR="00897209" w:rsidRPr="000F0A1B">
        <w:rPr>
          <w:rFonts w:ascii="Times New Roman" w:hAnsi="Times New Roman" w:cs="Times New Roman"/>
          <w:sz w:val="24"/>
          <w:szCs w:val="24"/>
        </w:rPr>
        <w:t>”</w:t>
      </w:r>
      <w:r w:rsidR="00E84D0E" w:rsidRPr="000F0A1B">
        <w:rPr>
          <w:rFonts w:ascii="Times New Roman" w:hAnsi="Times New Roman" w:cs="Times New Roman"/>
          <w:sz w:val="24"/>
          <w:szCs w:val="24"/>
        </w:rPr>
        <w:t xml:space="preserve"> </w:t>
      </w:r>
      <w:r w:rsidR="00FE629E" w:rsidRPr="000F0A1B">
        <w:rPr>
          <w:rFonts w:ascii="Times New Roman" w:hAnsi="Times New Roman" w:cs="Times New Roman"/>
          <w:sz w:val="24"/>
          <w:szCs w:val="24"/>
        </w:rPr>
        <w:t>(</w:t>
      </w:r>
      <w:r w:rsidR="00E84D0E" w:rsidRPr="000F0A1B">
        <w:rPr>
          <w:rFonts w:ascii="Times New Roman" w:hAnsi="Times New Roman" w:cs="Times New Roman"/>
          <w:sz w:val="24"/>
          <w:szCs w:val="24"/>
        </w:rPr>
        <w:t>Auctorum</w:t>
      </w:r>
      <w:r w:rsidR="00FE629E" w:rsidRPr="000F0A1B">
        <w:rPr>
          <w:rFonts w:ascii="Times New Roman" w:hAnsi="Times New Roman" w:cs="Times New Roman"/>
          <w:sz w:val="24"/>
          <w:szCs w:val="24"/>
        </w:rPr>
        <w:t>)</w:t>
      </w:r>
      <w:r w:rsidRPr="000F0A1B">
        <w:rPr>
          <w:rFonts w:ascii="Times New Roman" w:hAnsi="Times New Roman" w:cs="Times New Roman"/>
          <w:sz w:val="24"/>
          <w:szCs w:val="24"/>
        </w:rPr>
        <w:t xml:space="preserve"> was located on a thin shelf of the N-Africa</w:t>
      </w:r>
      <w:r w:rsidR="00E01E3F" w:rsidRPr="000F0A1B">
        <w:rPr>
          <w:rFonts w:ascii="Times New Roman" w:hAnsi="Times New Roman" w:cs="Times New Roman"/>
          <w:sz w:val="24"/>
          <w:szCs w:val="24"/>
        </w:rPr>
        <w:t>n crustal block (Engel et al.</w:t>
      </w:r>
      <w:r w:rsidRPr="000F0A1B">
        <w:rPr>
          <w:rFonts w:ascii="Times New Roman" w:hAnsi="Times New Roman" w:cs="Times New Roman"/>
          <w:sz w:val="24"/>
          <w:szCs w:val="24"/>
        </w:rPr>
        <w:t xml:space="preserve"> 1981</w:t>
      </w:r>
      <w:r w:rsidR="00E01E3F" w:rsidRPr="000F0A1B">
        <w:rPr>
          <w:rFonts w:ascii="Times New Roman" w:hAnsi="Times New Roman" w:cs="Times New Roman"/>
          <w:sz w:val="24"/>
          <w:szCs w:val="24"/>
        </w:rPr>
        <w:t>; Stampfli</w:t>
      </w:r>
      <w:r w:rsidRPr="000F0A1B">
        <w:rPr>
          <w:rFonts w:ascii="Times New Roman" w:hAnsi="Times New Roman" w:cs="Times New Roman"/>
          <w:sz w:val="24"/>
          <w:szCs w:val="24"/>
        </w:rPr>
        <w:t xml:space="preserve"> 1996</w:t>
      </w:r>
      <w:r w:rsidR="0092207E" w:rsidRPr="000F0A1B">
        <w:rPr>
          <w:rFonts w:ascii="Times New Roman" w:hAnsi="Times New Roman" w:cs="Times New Roman"/>
          <w:sz w:val="24"/>
          <w:szCs w:val="24"/>
        </w:rPr>
        <w:t>).</w:t>
      </w:r>
    </w:p>
    <w:p w:rsidR="00C957AD" w:rsidRPr="000F0A1B" w:rsidRDefault="00DA289E" w:rsidP="00034438">
      <w:pPr>
        <w:spacing w:line="276" w:lineRule="auto"/>
        <w:jc w:val="center"/>
        <w:rPr>
          <w:rFonts w:ascii="Times New Roman" w:hAnsi="Times New Roman" w:cs="Times New Roman"/>
          <w:sz w:val="24"/>
          <w:szCs w:val="24"/>
        </w:rPr>
      </w:pPr>
      <w:r>
        <w:rPr>
          <w:rFonts w:ascii="Times New Roman" w:hAnsi="Times New Roman" w:cs="Times New Roman"/>
          <w:sz w:val="24"/>
          <w:szCs w:val="24"/>
        </w:rPr>
        <w:pict>
          <v:shape id="_x0000_i1032" type="#_x0000_t75" style="width:480pt;height:214.9pt">
            <v:imagedata r:id="rId11" o:title="NEWNEW Figure 8"/>
          </v:shape>
        </w:pict>
      </w:r>
    </w:p>
    <w:p w:rsidR="00C957AD" w:rsidRDefault="00C957AD" w:rsidP="000F0A1B">
      <w:pPr>
        <w:spacing w:line="240" w:lineRule="auto"/>
        <w:ind w:firstLine="284"/>
        <w:jc w:val="both"/>
        <w:rPr>
          <w:rFonts w:ascii="Times New Roman" w:hAnsi="Times New Roman" w:cs="Times New Roman"/>
          <w:i/>
        </w:rPr>
      </w:pPr>
      <w:r w:rsidRPr="000F0A1B">
        <w:rPr>
          <w:rFonts w:ascii="Times New Roman" w:hAnsi="Times New Roman" w:cs="Times New Roman"/>
          <w:b/>
          <w:i/>
        </w:rPr>
        <w:t xml:space="preserve">Fig. 8 </w:t>
      </w:r>
      <w:r w:rsidRPr="000F0A1B">
        <w:rPr>
          <w:rFonts w:ascii="Times New Roman" w:hAnsi="Times New Roman" w:cs="Times New Roman"/>
          <w:i/>
        </w:rPr>
        <w:t>- Stratigraphic setting in the Carnic sector during the Lower Carboniferous. The hypothesized contemporaneity between the deep-sea, basic effusive products (pillow lavas) and the subaerial karst processes affecting Devonian-Dinantian limestones is highlighted. Modified after Läufer et al. (1993).</w:t>
      </w:r>
    </w:p>
    <w:p w:rsidR="00034438" w:rsidRPr="00034438" w:rsidRDefault="00034438" w:rsidP="000F0A1B">
      <w:pPr>
        <w:spacing w:line="240" w:lineRule="auto"/>
        <w:ind w:firstLine="284"/>
        <w:jc w:val="both"/>
        <w:rPr>
          <w:rFonts w:ascii="Times New Roman" w:hAnsi="Times New Roman" w:cs="Times New Roman"/>
          <w:b/>
          <w:i/>
          <w:sz w:val="8"/>
          <w:szCs w:val="8"/>
        </w:rPr>
      </w:pP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According to Italian </w:t>
      </w:r>
      <w:r w:rsidR="00FF29BC" w:rsidRPr="000F0A1B">
        <w:rPr>
          <w:rFonts w:ascii="Times New Roman" w:hAnsi="Times New Roman" w:cs="Times New Roman"/>
          <w:sz w:val="24"/>
          <w:szCs w:val="24"/>
        </w:rPr>
        <w:t>a</w:t>
      </w:r>
      <w:r w:rsidRPr="000F0A1B">
        <w:rPr>
          <w:rFonts w:ascii="Times New Roman" w:hAnsi="Times New Roman" w:cs="Times New Roman"/>
          <w:sz w:val="24"/>
          <w:szCs w:val="24"/>
        </w:rPr>
        <w:t xml:space="preserve">uthors </w:t>
      </w:r>
      <w:r w:rsidRPr="00034438">
        <w:rPr>
          <w:rFonts w:ascii="Times New Roman" w:hAnsi="Times New Roman" w:cs="Times New Roman"/>
          <w:b/>
          <w:sz w:val="24"/>
          <w:szCs w:val="24"/>
        </w:rPr>
        <w:t>(Fig</w:t>
      </w:r>
      <w:r w:rsidR="00E01E3F" w:rsidRPr="00034438">
        <w:rPr>
          <w:rFonts w:ascii="Times New Roman" w:hAnsi="Times New Roman" w:cs="Times New Roman"/>
          <w:b/>
          <w:sz w:val="24"/>
          <w:szCs w:val="24"/>
        </w:rPr>
        <w:t>.</w:t>
      </w:r>
      <w:r w:rsidRPr="00034438">
        <w:rPr>
          <w:rFonts w:ascii="Times New Roman" w:hAnsi="Times New Roman" w:cs="Times New Roman"/>
          <w:b/>
          <w:sz w:val="24"/>
          <w:szCs w:val="24"/>
        </w:rPr>
        <w:t xml:space="preserve"> </w:t>
      </w:r>
      <w:r w:rsidR="00C7009F" w:rsidRPr="00034438">
        <w:rPr>
          <w:rFonts w:ascii="Times New Roman" w:hAnsi="Times New Roman" w:cs="Times New Roman"/>
          <w:b/>
          <w:sz w:val="24"/>
          <w:szCs w:val="24"/>
        </w:rPr>
        <w:t>8</w:t>
      </w:r>
      <w:r w:rsidRPr="00034438">
        <w:rPr>
          <w:rFonts w:ascii="Times New Roman" w:hAnsi="Times New Roman" w:cs="Times New Roman"/>
          <w:b/>
          <w:sz w:val="24"/>
          <w:szCs w:val="24"/>
        </w:rPr>
        <w:t>)</w:t>
      </w:r>
      <w:r w:rsidRPr="000F0A1B">
        <w:rPr>
          <w:rFonts w:ascii="Times New Roman" w:hAnsi="Times New Roman" w:cs="Times New Roman"/>
          <w:sz w:val="24"/>
          <w:szCs w:val="24"/>
        </w:rPr>
        <w:t xml:space="preserve">, the </w:t>
      </w:r>
      <w:r w:rsidR="00670A6C" w:rsidRPr="000F0A1B">
        <w:rPr>
          <w:rFonts w:ascii="Times New Roman" w:hAnsi="Times New Roman" w:cs="Times New Roman"/>
          <w:sz w:val="24"/>
          <w:szCs w:val="24"/>
        </w:rPr>
        <w:t>subsidence</w:t>
      </w:r>
      <w:r w:rsidRPr="000F0A1B">
        <w:rPr>
          <w:rFonts w:ascii="Times New Roman" w:hAnsi="Times New Roman" w:cs="Times New Roman"/>
          <w:sz w:val="24"/>
          <w:szCs w:val="24"/>
        </w:rPr>
        <w:t xml:space="preserve"> culminated in the emission of about 200</w:t>
      </w:r>
      <w:r w:rsidR="0073728E" w:rsidRPr="000F0A1B">
        <w:rPr>
          <w:rFonts w:ascii="Times New Roman" w:hAnsi="Times New Roman" w:cs="Times New Roman"/>
          <w:sz w:val="24"/>
          <w:szCs w:val="24"/>
        </w:rPr>
        <w:t>-</w:t>
      </w:r>
      <w:r w:rsidRPr="000F0A1B">
        <w:rPr>
          <w:rFonts w:ascii="Times New Roman" w:hAnsi="Times New Roman" w:cs="Times New Roman"/>
          <w:sz w:val="24"/>
          <w:szCs w:val="24"/>
        </w:rPr>
        <w:t>m</w:t>
      </w:r>
      <w:r w:rsidR="0073728E" w:rsidRPr="000F0A1B">
        <w:rPr>
          <w:rFonts w:ascii="Times New Roman" w:hAnsi="Times New Roman" w:cs="Times New Roman"/>
          <w:sz w:val="24"/>
          <w:szCs w:val="24"/>
        </w:rPr>
        <w:t>-thick</w:t>
      </w:r>
      <w:r w:rsidRPr="000F0A1B">
        <w:rPr>
          <w:rFonts w:ascii="Times New Roman" w:hAnsi="Times New Roman" w:cs="Times New Roman"/>
          <w:sz w:val="24"/>
          <w:szCs w:val="24"/>
        </w:rPr>
        <w:t xml:space="preserve"> basic alkaline volcanic products (pillow lavas)</w:t>
      </w:r>
      <w:r w:rsidR="00E01E3F" w:rsidRPr="000F0A1B">
        <w:rPr>
          <w:rFonts w:ascii="Times New Roman" w:hAnsi="Times New Roman" w:cs="Times New Roman"/>
          <w:sz w:val="24"/>
          <w:szCs w:val="24"/>
        </w:rPr>
        <w:t>, enriched in Ti (Rossi and Vai</w:t>
      </w:r>
      <w:r w:rsidRPr="000F0A1B">
        <w:rPr>
          <w:rFonts w:ascii="Times New Roman" w:hAnsi="Times New Roman" w:cs="Times New Roman"/>
          <w:sz w:val="24"/>
          <w:szCs w:val="24"/>
        </w:rPr>
        <w:t xml:space="preserve"> 1986</w:t>
      </w:r>
      <w:r w:rsidR="00E20B42" w:rsidRPr="000F0A1B">
        <w:rPr>
          <w:rFonts w:ascii="Times New Roman" w:hAnsi="Times New Roman" w:cs="Times New Roman"/>
          <w:sz w:val="24"/>
          <w:szCs w:val="24"/>
        </w:rPr>
        <w:t>; Germani 2007</w:t>
      </w:r>
      <w:r w:rsidR="00034438">
        <w:rPr>
          <w:rFonts w:ascii="Times New Roman" w:hAnsi="Times New Roman" w:cs="Times New Roman"/>
          <w:sz w:val="24"/>
          <w:szCs w:val="24"/>
        </w:rPr>
        <w:t>).</w:t>
      </w: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This volcanic activity was interpreted as resulting from rifting processes affecting a thinned continental crust, which, in turn, was trigger</w:t>
      </w:r>
      <w:r w:rsidR="00E01E3F" w:rsidRPr="000F0A1B">
        <w:rPr>
          <w:rFonts w:ascii="Times New Roman" w:hAnsi="Times New Roman" w:cs="Times New Roman"/>
          <w:sz w:val="24"/>
          <w:szCs w:val="24"/>
        </w:rPr>
        <w:t>ed by transcurrent motions (Vai</w:t>
      </w:r>
      <w:r w:rsidRPr="000F0A1B">
        <w:rPr>
          <w:rFonts w:ascii="Times New Roman" w:hAnsi="Times New Roman" w:cs="Times New Roman"/>
          <w:sz w:val="24"/>
          <w:szCs w:val="24"/>
        </w:rPr>
        <w:t xml:space="preserve"> 1976). </w:t>
      </w:r>
      <w:r w:rsidR="00FF29BC" w:rsidRPr="000F0A1B">
        <w:rPr>
          <w:rFonts w:ascii="Times New Roman" w:hAnsi="Times New Roman" w:cs="Times New Roman"/>
          <w:sz w:val="24"/>
          <w:szCs w:val="24"/>
        </w:rPr>
        <w:t>The</w:t>
      </w:r>
      <w:r w:rsidRPr="000F0A1B">
        <w:rPr>
          <w:rFonts w:ascii="Times New Roman" w:hAnsi="Times New Roman" w:cs="Times New Roman"/>
          <w:sz w:val="24"/>
          <w:szCs w:val="24"/>
        </w:rPr>
        <w:t xml:space="preserve"> submarine effusive episode, accompanied by abundant </w:t>
      </w:r>
      <w:r w:rsidR="00A3747A" w:rsidRPr="000F0A1B">
        <w:rPr>
          <w:rFonts w:ascii="Times New Roman" w:hAnsi="Times New Roman" w:cs="Times New Roman"/>
          <w:sz w:val="24"/>
          <w:szCs w:val="24"/>
        </w:rPr>
        <w:t xml:space="preserve">pelites and </w:t>
      </w:r>
      <w:r w:rsidRPr="000F0A1B">
        <w:rPr>
          <w:rFonts w:ascii="Times New Roman" w:hAnsi="Times New Roman" w:cs="Times New Roman"/>
          <w:sz w:val="24"/>
          <w:szCs w:val="24"/>
        </w:rPr>
        <w:t xml:space="preserve">quartz-feldspathic arenites, is believed to have </w:t>
      </w:r>
      <w:r w:rsidR="00E01E3F" w:rsidRPr="000F0A1B">
        <w:rPr>
          <w:rFonts w:ascii="Times New Roman" w:hAnsi="Times New Roman" w:cs="Times New Roman"/>
          <w:sz w:val="24"/>
          <w:szCs w:val="24"/>
        </w:rPr>
        <w:t xml:space="preserve">closed the </w:t>
      </w:r>
      <w:r w:rsidR="00FF29BC" w:rsidRPr="000F0A1B">
        <w:rPr>
          <w:rFonts w:ascii="Times New Roman" w:hAnsi="Times New Roman" w:cs="Times New Roman"/>
          <w:sz w:val="24"/>
          <w:szCs w:val="24"/>
        </w:rPr>
        <w:t>Variscan</w:t>
      </w:r>
      <w:r w:rsidR="00E01E3F" w:rsidRPr="000F0A1B">
        <w:rPr>
          <w:rFonts w:ascii="Times New Roman" w:hAnsi="Times New Roman" w:cs="Times New Roman"/>
          <w:sz w:val="24"/>
          <w:szCs w:val="24"/>
        </w:rPr>
        <w:t xml:space="preserve"> cycle (Vai</w:t>
      </w:r>
      <w:r w:rsidRPr="000F0A1B">
        <w:rPr>
          <w:rFonts w:ascii="Times New Roman" w:hAnsi="Times New Roman" w:cs="Times New Roman"/>
          <w:sz w:val="24"/>
          <w:szCs w:val="24"/>
        </w:rPr>
        <w:t xml:space="preserve"> 1974</w:t>
      </w:r>
      <w:r w:rsidR="00E01E3F" w:rsidRPr="000F0A1B">
        <w:rPr>
          <w:rFonts w:ascii="Times New Roman" w:hAnsi="Times New Roman" w:cs="Times New Roman"/>
          <w:sz w:val="24"/>
          <w:szCs w:val="24"/>
        </w:rPr>
        <w:t>; Venturini et al.</w:t>
      </w:r>
      <w:r w:rsidRPr="000F0A1B">
        <w:rPr>
          <w:rFonts w:ascii="Times New Roman" w:hAnsi="Times New Roman" w:cs="Times New Roman"/>
          <w:sz w:val="24"/>
          <w:szCs w:val="24"/>
        </w:rPr>
        <w:t xml:space="preserve"> 2009</w:t>
      </w:r>
      <w:r w:rsidR="00E01E3F" w:rsidRPr="000F0A1B">
        <w:rPr>
          <w:rFonts w:ascii="Times New Roman" w:hAnsi="Times New Roman" w:cs="Times New Roman"/>
          <w:sz w:val="24"/>
          <w:szCs w:val="24"/>
        </w:rPr>
        <w:t xml:space="preserve">; Corradini and Suttner </w:t>
      </w:r>
      <w:r w:rsidRPr="000F0A1B">
        <w:rPr>
          <w:rFonts w:ascii="Times New Roman" w:hAnsi="Times New Roman" w:cs="Times New Roman"/>
          <w:sz w:val="24"/>
          <w:szCs w:val="24"/>
        </w:rPr>
        <w:t>2015</w:t>
      </w:r>
      <w:r w:rsidR="00874C45" w:rsidRPr="000F0A1B">
        <w:rPr>
          <w:rFonts w:ascii="Times New Roman" w:hAnsi="Times New Roman" w:cs="Times New Roman"/>
          <w:sz w:val="24"/>
          <w:szCs w:val="24"/>
        </w:rPr>
        <w:t>).</w:t>
      </w:r>
    </w:p>
    <w:p w:rsidR="00C957AD"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interruption was caused by the migration towards the southof the orogenetic front, which reached the Carnic area in the late Bashkirian, as documented by all the </w:t>
      </w:r>
      <w:r w:rsidR="00FF29BC" w:rsidRPr="000F0A1B">
        <w:rPr>
          <w:rFonts w:ascii="Times New Roman" w:hAnsi="Times New Roman" w:cs="Times New Roman"/>
          <w:sz w:val="24"/>
          <w:szCs w:val="24"/>
        </w:rPr>
        <w:t>a</w:t>
      </w:r>
      <w:r w:rsidRPr="000F0A1B">
        <w:rPr>
          <w:rFonts w:ascii="Times New Roman" w:hAnsi="Times New Roman" w:cs="Times New Roman"/>
          <w:sz w:val="24"/>
          <w:szCs w:val="24"/>
        </w:rPr>
        <w:t>uthors.</w:t>
      </w:r>
    </w:p>
    <w:p w:rsidR="00034438" w:rsidRDefault="00034438"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A different scenario is proposed by most of German-speaking authors (Fig. 9), according to whom the submarine, basic alkaline volcanic activity took place earlier than the deposition of the “Hercynian Flysch” (Auctorum) turbidites (Läufer et al. 1993, 2001; Läufer 1996).</w:t>
      </w:r>
    </w:p>
    <w:p w:rsidR="00034438" w:rsidRPr="000F0A1B" w:rsidRDefault="00034438"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In their opinion, an extensional phase such as the one that led to the outpouring of the submarine volcanic products, cannot be reconciled with a compressive phase like the Variscan one, testified to by the widespread presence of flyschoid deposits.</w:t>
      </w:r>
    </w:p>
    <w:p w:rsidR="00FF29BC" w:rsidRPr="000F0A1B" w:rsidRDefault="00DA289E" w:rsidP="00043CB2">
      <w:pPr>
        <w:spacing w:line="276" w:lineRule="auto"/>
        <w:ind w:firstLine="284"/>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33" type="#_x0000_t75" style="width:363.25pt;height:471.25pt">
            <v:imagedata r:id="rId12" o:title="NEWNEW Figure 9"/>
          </v:shape>
        </w:pict>
      </w:r>
    </w:p>
    <w:p w:rsidR="00C957AD" w:rsidRPr="00034438" w:rsidRDefault="00C957AD" w:rsidP="00034438">
      <w:pPr>
        <w:spacing w:line="240" w:lineRule="auto"/>
        <w:ind w:firstLine="284"/>
        <w:jc w:val="both"/>
        <w:rPr>
          <w:rFonts w:ascii="Times New Roman" w:hAnsi="Times New Roman" w:cs="Times New Roman"/>
          <w:i/>
        </w:rPr>
      </w:pPr>
      <w:r w:rsidRPr="00034438">
        <w:rPr>
          <w:rFonts w:ascii="Times New Roman" w:hAnsi="Times New Roman" w:cs="Times New Roman"/>
          <w:b/>
          <w:i/>
        </w:rPr>
        <w:t>Fig. 9</w:t>
      </w:r>
      <w:r w:rsidRPr="00034438">
        <w:rPr>
          <w:rFonts w:ascii="Times New Roman" w:hAnsi="Times New Roman" w:cs="Times New Roman"/>
          <w:i/>
        </w:rPr>
        <w:t xml:space="preserve"> - Stratigraphic and geodynamic evolution of the Carnic Alps during Early Devonian-Early Permian times, according to Läufer et al. (2001). The numbers (1 to 5) indicate the locations of the different paleogeographic successions involved in the formation of the chain.</w:t>
      </w:r>
    </w:p>
    <w:p w:rsidR="00034438" w:rsidRPr="00034438" w:rsidRDefault="00034438" w:rsidP="00043CB2">
      <w:pPr>
        <w:spacing w:line="276" w:lineRule="auto"/>
        <w:ind w:firstLine="284"/>
        <w:jc w:val="both"/>
        <w:rPr>
          <w:rFonts w:ascii="Times New Roman" w:hAnsi="Times New Roman" w:cs="Times New Roman"/>
          <w:i/>
          <w:sz w:val="4"/>
          <w:szCs w:val="4"/>
        </w:rPr>
      </w:pP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Based on the above, as documented in Läufer et al. (2001, and references therein), a different age is attributed to the submarine volcanic activity </w:t>
      </w:r>
      <w:r w:rsidRPr="00034438">
        <w:rPr>
          <w:rFonts w:ascii="Times New Roman" w:hAnsi="Times New Roman" w:cs="Times New Roman"/>
          <w:b/>
          <w:sz w:val="24"/>
          <w:szCs w:val="24"/>
        </w:rPr>
        <w:t>(Fig</w:t>
      </w:r>
      <w:r w:rsidR="00762E8D" w:rsidRPr="00034438">
        <w:rPr>
          <w:rFonts w:ascii="Times New Roman" w:hAnsi="Times New Roman" w:cs="Times New Roman"/>
          <w:b/>
          <w:sz w:val="24"/>
          <w:szCs w:val="24"/>
        </w:rPr>
        <w:t>.</w:t>
      </w:r>
      <w:r w:rsidRPr="00034438">
        <w:rPr>
          <w:rFonts w:ascii="Times New Roman" w:hAnsi="Times New Roman" w:cs="Times New Roman"/>
          <w:b/>
          <w:sz w:val="24"/>
          <w:szCs w:val="24"/>
        </w:rPr>
        <w:t xml:space="preserve"> </w:t>
      </w:r>
      <w:r w:rsidR="00C7009F" w:rsidRPr="00034438">
        <w:rPr>
          <w:rFonts w:ascii="Times New Roman" w:hAnsi="Times New Roman" w:cs="Times New Roman"/>
          <w:b/>
          <w:sz w:val="24"/>
          <w:szCs w:val="24"/>
        </w:rPr>
        <w:t>9</w:t>
      </w:r>
      <w:r w:rsidRPr="00034438">
        <w:rPr>
          <w:rFonts w:ascii="Times New Roman" w:hAnsi="Times New Roman" w:cs="Times New Roman"/>
          <w:b/>
          <w:sz w:val="24"/>
          <w:szCs w:val="24"/>
        </w:rPr>
        <w:t>)</w:t>
      </w:r>
      <w:r w:rsidRPr="000F0A1B">
        <w:rPr>
          <w:rFonts w:ascii="Times New Roman" w:hAnsi="Times New Roman" w:cs="Times New Roman"/>
          <w:sz w:val="24"/>
          <w:szCs w:val="24"/>
        </w:rPr>
        <w:t xml:space="preserve">, which is claimed to have taken place in the </w:t>
      </w:r>
      <w:r w:rsidR="00520117" w:rsidRPr="000F0A1B">
        <w:rPr>
          <w:rFonts w:ascii="Times New Roman" w:hAnsi="Times New Roman" w:cs="Times New Roman"/>
          <w:sz w:val="24"/>
          <w:szCs w:val="24"/>
        </w:rPr>
        <w:t>Mississippian</w:t>
      </w:r>
      <w:r w:rsidRPr="000F0A1B">
        <w:rPr>
          <w:rFonts w:ascii="Times New Roman" w:hAnsi="Times New Roman" w:cs="Times New Roman"/>
          <w:sz w:val="24"/>
          <w:szCs w:val="24"/>
        </w:rPr>
        <w:t xml:space="preserve"> (Läufer et al. 1993</w:t>
      </w:r>
      <w:r w:rsidR="00C957AD" w:rsidRPr="000F0A1B">
        <w:rPr>
          <w:rFonts w:ascii="Times New Roman" w:hAnsi="Times New Roman" w:cs="Times New Roman"/>
          <w:sz w:val="24"/>
          <w:szCs w:val="24"/>
        </w:rPr>
        <w:t xml:space="preserve">). </w:t>
      </w:r>
      <w:r w:rsidRPr="000F0A1B">
        <w:rPr>
          <w:rFonts w:ascii="Times New Roman" w:hAnsi="Times New Roman" w:cs="Times New Roman"/>
          <w:sz w:val="24"/>
          <w:szCs w:val="24"/>
        </w:rPr>
        <w:t xml:space="preserve">According to this viewpoint, the volcanic activity must have followed the extensional phase (rifting) and preceded the deposition of </w:t>
      </w:r>
      <w:r w:rsidR="00A40DBC" w:rsidRPr="000F0A1B">
        <w:rPr>
          <w:rFonts w:ascii="Times New Roman" w:hAnsi="Times New Roman" w:cs="Times New Roman"/>
          <w:sz w:val="24"/>
          <w:szCs w:val="24"/>
        </w:rPr>
        <w:t xml:space="preserve">the </w:t>
      </w:r>
      <w:r w:rsidRPr="000F0A1B">
        <w:rPr>
          <w:rFonts w:ascii="Times New Roman" w:hAnsi="Times New Roman" w:cs="Times New Roman"/>
          <w:sz w:val="24"/>
          <w:szCs w:val="24"/>
        </w:rPr>
        <w:t>turbidites.</w:t>
      </w: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geodynamic framework that characterized the Carnic area in Carboniferous times, as outlined above, represents a classic example of a frontal convergence: The advancement of the </w:t>
      </w:r>
      <w:r w:rsidR="00FF29BC"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orogenetic front from the N (and/or NW) interrupted the extensional phase (Late Devonian-</w:t>
      </w:r>
      <w:r w:rsidR="00520117" w:rsidRPr="000F0A1B">
        <w:rPr>
          <w:rFonts w:ascii="Times New Roman" w:hAnsi="Times New Roman" w:cs="Times New Roman"/>
          <w:sz w:val="24"/>
          <w:szCs w:val="24"/>
        </w:rPr>
        <w:t>Mississippian</w:t>
      </w:r>
      <w:r w:rsidRPr="000F0A1B">
        <w:rPr>
          <w:rFonts w:ascii="Times New Roman" w:hAnsi="Times New Roman" w:cs="Times New Roman"/>
          <w:sz w:val="24"/>
          <w:szCs w:val="24"/>
        </w:rPr>
        <w:t>); the latter was replaced by a compressional tectonic phase, attested by the diffusion of siliciclastic turbidites.</w:t>
      </w:r>
    </w:p>
    <w:p w:rsidR="00034438" w:rsidRDefault="00420417" w:rsidP="00034438">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lastRenderedPageBreak/>
        <w:t xml:space="preserve">It is worth </w:t>
      </w:r>
      <w:r w:rsidR="00FF29BC" w:rsidRPr="000F0A1B">
        <w:rPr>
          <w:rFonts w:ascii="Times New Roman" w:hAnsi="Times New Roman" w:cs="Times New Roman"/>
          <w:sz w:val="24"/>
          <w:szCs w:val="24"/>
        </w:rPr>
        <w:t>noting</w:t>
      </w:r>
      <w:r w:rsidRPr="000F0A1B">
        <w:rPr>
          <w:rFonts w:ascii="Times New Roman" w:hAnsi="Times New Roman" w:cs="Times New Roman"/>
          <w:sz w:val="24"/>
          <w:szCs w:val="24"/>
        </w:rPr>
        <w:t xml:space="preserve"> that this interpretation is at odds with the </w:t>
      </w:r>
      <w:r w:rsidR="000045AB" w:rsidRPr="000F0A1B">
        <w:rPr>
          <w:rFonts w:ascii="Times New Roman" w:hAnsi="Times New Roman" w:cs="Times New Roman"/>
          <w:sz w:val="24"/>
          <w:szCs w:val="24"/>
        </w:rPr>
        <w:t>stratigraphic data derived from</w:t>
      </w:r>
      <w:r w:rsidRPr="000F0A1B">
        <w:rPr>
          <w:rFonts w:ascii="Times New Roman" w:hAnsi="Times New Roman" w:cs="Times New Roman"/>
          <w:sz w:val="24"/>
          <w:szCs w:val="24"/>
        </w:rPr>
        <w:t xml:space="preserve"> the detailed geological mapping of the overall Carnic area, which see</w:t>
      </w:r>
      <w:r w:rsidR="000045AB" w:rsidRPr="000F0A1B">
        <w:rPr>
          <w:rFonts w:ascii="Times New Roman" w:hAnsi="Times New Roman" w:cs="Times New Roman"/>
          <w:sz w:val="24"/>
          <w:szCs w:val="24"/>
        </w:rPr>
        <w:t>m</w:t>
      </w:r>
      <w:r w:rsidR="00762E8D" w:rsidRPr="000F0A1B">
        <w:rPr>
          <w:rFonts w:ascii="Times New Roman" w:hAnsi="Times New Roman" w:cs="Times New Roman"/>
          <w:sz w:val="24"/>
          <w:szCs w:val="24"/>
        </w:rPr>
        <w:t xml:space="preserve"> to prove the opposite (Selli</w:t>
      </w:r>
      <w:r w:rsidRPr="000F0A1B">
        <w:rPr>
          <w:rFonts w:ascii="Times New Roman" w:hAnsi="Times New Roman" w:cs="Times New Roman"/>
          <w:sz w:val="24"/>
          <w:szCs w:val="24"/>
        </w:rPr>
        <w:t xml:space="preserve"> 1963</w:t>
      </w:r>
      <w:proofErr w:type="gramStart"/>
      <w:r w:rsidRPr="000F0A1B">
        <w:rPr>
          <w:rFonts w:ascii="Times New Roman" w:hAnsi="Times New Roman" w:cs="Times New Roman"/>
          <w:sz w:val="24"/>
          <w:szCs w:val="24"/>
        </w:rPr>
        <w:t>b,c</w:t>
      </w:r>
      <w:proofErr w:type="gramEnd"/>
      <w:r w:rsidR="00762E8D" w:rsidRPr="000F0A1B">
        <w:rPr>
          <w:rFonts w:ascii="Times New Roman" w:hAnsi="Times New Roman" w:cs="Times New Roman"/>
          <w:sz w:val="24"/>
          <w:szCs w:val="24"/>
        </w:rPr>
        <w:t>; Venturini et al.</w:t>
      </w:r>
      <w:r w:rsidRPr="000F0A1B">
        <w:rPr>
          <w:rFonts w:ascii="Times New Roman" w:hAnsi="Times New Roman" w:cs="Times New Roman"/>
          <w:sz w:val="24"/>
          <w:szCs w:val="24"/>
        </w:rPr>
        <w:t xml:space="preserve"> </w:t>
      </w:r>
      <w:r w:rsidR="00180AD6" w:rsidRPr="000F0A1B">
        <w:rPr>
          <w:rFonts w:ascii="Times New Roman" w:hAnsi="Times New Roman" w:cs="Times New Roman"/>
          <w:sz w:val="24"/>
          <w:szCs w:val="24"/>
        </w:rPr>
        <w:t>2001-</w:t>
      </w:r>
      <w:r w:rsidRPr="000F0A1B">
        <w:rPr>
          <w:rFonts w:ascii="Times New Roman" w:hAnsi="Times New Roman" w:cs="Times New Roman"/>
          <w:sz w:val="24"/>
          <w:szCs w:val="24"/>
        </w:rPr>
        <w:t>2002).</w:t>
      </w:r>
    </w:p>
    <w:p w:rsidR="00034438" w:rsidRPr="00034438" w:rsidRDefault="00034438" w:rsidP="00034438">
      <w:pPr>
        <w:spacing w:line="276" w:lineRule="auto"/>
        <w:ind w:firstLine="284"/>
        <w:jc w:val="both"/>
        <w:rPr>
          <w:rFonts w:ascii="Times New Roman" w:hAnsi="Times New Roman" w:cs="Times New Roman"/>
          <w:sz w:val="10"/>
          <w:szCs w:val="10"/>
        </w:rPr>
      </w:pPr>
    </w:p>
    <w:p w:rsidR="00C957AD" w:rsidRPr="000F0A1B" w:rsidRDefault="00DA289E" w:rsidP="00043CB2">
      <w:pPr>
        <w:spacing w:line="276" w:lineRule="auto"/>
        <w:ind w:firstLine="284"/>
        <w:jc w:val="center"/>
        <w:rPr>
          <w:rFonts w:ascii="Times New Roman" w:hAnsi="Times New Roman" w:cs="Times New Roman"/>
          <w:sz w:val="24"/>
          <w:szCs w:val="24"/>
        </w:rPr>
      </w:pPr>
      <w:r>
        <w:rPr>
          <w:rFonts w:ascii="Times New Roman" w:hAnsi="Times New Roman" w:cs="Times New Roman"/>
          <w:sz w:val="24"/>
          <w:szCs w:val="24"/>
        </w:rPr>
        <w:pict>
          <v:shape id="_x0000_i1034" type="#_x0000_t75" style="width:352.35pt;height:316.35pt">
            <v:imagedata r:id="rId13" o:title="NEWNEW Figure 10"/>
          </v:shape>
        </w:pict>
      </w:r>
    </w:p>
    <w:p w:rsidR="00C957AD" w:rsidRPr="00034438" w:rsidRDefault="00C957AD" w:rsidP="00034438">
      <w:pPr>
        <w:spacing w:line="240" w:lineRule="auto"/>
        <w:ind w:firstLine="284"/>
        <w:jc w:val="both"/>
        <w:rPr>
          <w:rFonts w:ascii="Times New Roman" w:hAnsi="Times New Roman" w:cs="Times New Roman"/>
          <w:i/>
        </w:rPr>
      </w:pPr>
      <w:r w:rsidRPr="00034438">
        <w:rPr>
          <w:rFonts w:ascii="Times New Roman" w:hAnsi="Times New Roman" w:cs="Times New Roman"/>
          <w:b/>
          <w:i/>
        </w:rPr>
        <w:t>Fig. 10</w:t>
      </w:r>
      <w:r w:rsidRPr="00034438">
        <w:rPr>
          <w:rFonts w:ascii="Times New Roman" w:hAnsi="Times New Roman" w:cs="Times New Roman"/>
          <w:i/>
        </w:rPr>
        <w:t xml:space="preserve"> - Late Devonian - Mississippian evolution of the Paleocarnic domain. Syn-sedimentary faulting caused both the tectonic drowning and the uplifting of individual blocks. The emerged blocks were subjected to karst processes and erosion, which supplied the Hochwipfel basin with local immature deposits, interbedded with mature sediments. Modified after Spalletta and Venturini (1994).</w:t>
      </w:r>
    </w:p>
    <w:p w:rsidR="00420417" w:rsidRPr="000F0A1B" w:rsidRDefault="00C5264C"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It is likely that </w:t>
      </w:r>
      <w:r w:rsidR="00420417" w:rsidRPr="000F0A1B">
        <w:rPr>
          <w:rFonts w:ascii="Times New Roman" w:hAnsi="Times New Roman" w:cs="Times New Roman"/>
          <w:sz w:val="24"/>
          <w:szCs w:val="24"/>
        </w:rPr>
        <w:t xml:space="preserve">the pre-collisional evolution of the eastern </w:t>
      </w:r>
      <w:r w:rsidR="004D2804" w:rsidRPr="000F0A1B">
        <w:rPr>
          <w:rFonts w:ascii="Times New Roman" w:hAnsi="Times New Roman" w:cs="Times New Roman"/>
          <w:sz w:val="24"/>
          <w:szCs w:val="24"/>
        </w:rPr>
        <w:t>P</w:t>
      </w:r>
      <w:r w:rsidR="00420417" w:rsidRPr="000F0A1B">
        <w:rPr>
          <w:rFonts w:ascii="Times New Roman" w:hAnsi="Times New Roman" w:cs="Times New Roman"/>
          <w:sz w:val="24"/>
          <w:szCs w:val="24"/>
        </w:rPr>
        <w:t>aleocarnic segment</w:t>
      </w:r>
      <w:r w:rsidRPr="000F0A1B">
        <w:rPr>
          <w:rFonts w:ascii="Times New Roman" w:hAnsi="Times New Roman" w:cs="Times New Roman"/>
          <w:sz w:val="24"/>
          <w:szCs w:val="24"/>
        </w:rPr>
        <w:t>was marked by the</w:t>
      </w:r>
      <w:r w:rsidR="00C957AD" w:rsidRPr="000F0A1B">
        <w:rPr>
          <w:rFonts w:ascii="Times New Roman" w:hAnsi="Times New Roman" w:cs="Times New Roman"/>
          <w:sz w:val="24"/>
          <w:szCs w:val="24"/>
        </w:rPr>
        <w:t xml:space="preserve"> </w:t>
      </w:r>
      <w:r w:rsidR="004B51FB" w:rsidRPr="000F0A1B">
        <w:rPr>
          <w:rFonts w:ascii="Times New Roman" w:hAnsi="Times New Roman" w:cs="Times New Roman"/>
          <w:sz w:val="24"/>
          <w:szCs w:val="24"/>
        </w:rPr>
        <w:t xml:space="preserve">episodic </w:t>
      </w:r>
      <w:r w:rsidR="004D2804" w:rsidRPr="000F0A1B">
        <w:rPr>
          <w:rFonts w:ascii="Times New Roman" w:hAnsi="Times New Roman" w:cs="Times New Roman"/>
          <w:sz w:val="24"/>
          <w:szCs w:val="24"/>
        </w:rPr>
        <w:t>occurrence</w:t>
      </w:r>
      <w:r w:rsidR="00420417" w:rsidRPr="000F0A1B">
        <w:rPr>
          <w:rFonts w:ascii="Times New Roman" w:hAnsi="Times New Roman" w:cs="Times New Roman"/>
          <w:sz w:val="24"/>
          <w:szCs w:val="24"/>
        </w:rPr>
        <w:t xml:space="preserve"> of shallow-sea and deltaic environments, facing deep sea environments. </w:t>
      </w:r>
      <w:r w:rsidRPr="000F0A1B">
        <w:rPr>
          <w:rFonts w:ascii="Times New Roman" w:hAnsi="Times New Roman" w:cs="Times New Roman"/>
          <w:sz w:val="24"/>
          <w:szCs w:val="24"/>
        </w:rPr>
        <w:t xml:space="preserve">There are some major sedimentological-stratigraphic clues that enable to confirm this paleogeographic scenario. </w:t>
      </w:r>
      <w:r w:rsidR="00420417" w:rsidRPr="000F0A1B">
        <w:rPr>
          <w:rFonts w:ascii="Times New Roman" w:hAnsi="Times New Roman" w:cs="Times New Roman"/>
          <w:sz w:val="24"/>
          <w:szCs w:val="24"/>
        </w:rPr>
        <w:t>They are, in order:</w:t>
      </w:r>
    </w:p>
    <w:p w:rsidR="00420417" w:rsidRPr="000F0A1B" w:rsidRDefault="00420417" w:rsidP="00043CB2">
      <w:pPr>
        <w:spacing w:line="276" w:lineRule="auto"/>
        <w:ind w:firstLine="284"/>
        <w:jc w:val="both"/>
        <w:rPr>
          <w:rFonts w:ascii="Times New Roman" w:hAnsi="Times New Roman" w:cs="Times New Roman"/>
          <w:sz w:val="24"/>
          <w:szCs w:val="24"/>
        </w:rPr>
      </w:pPr>
      <w:r w:rsidRPr="00034438">
        <w:rPr>
          <w:rFonts w:ascii="Times New Roman" w:hAnsi="Times New Roman" w:cs="Times New Roman"/>
          <w:i/>
          <w:sz w:val="24"/>
          <w:szCs w:val="24"/>
        </w:rPr>
        <w:t>a)</w:t>
      </w:r>
      <w:r w:rsidRPr="000F0A1B">
        <w:rPr>
          <w:rFonts w:ascii="Times New Roman" w:hAnsi="Times New Roman" w:cs="Times New Roman"/>
          <w:sz w:val="24"/>
          <w:szCs w:val="24"/>
        </w:rPr>
        <w:t xml:space="preserve"> Karst surfaces that affect part of the Devonian-Tournaisian carbonat</w:t>
      </w:r>
      <w:r w:rsidR="00762E8D" w:rsidRPr="000F0A1B">
        <w:rPr>
          <w:rFonts w:ascii="Times New Roman" w:hAnsi="Times New Roman" w:cs="Times New Roman"/>
          <w:sz w:val="24"/>
          <w:szCs w:val="24"/>
        </w:rPr>
        <w:t>ic succession (Schönlaub et al.</w:t>
      </w:r>
      <w:r w:rsidRPr="000F0A1B">
        <w:rPr>
          <w:rFonts w:ascii="Times New Roman" w:hAnsi="Times New Roman" w:cs="Times New Roman"/>
          <w:sz w:val="24"/>
          <w:szCs w:val="24"/>
        </w:rPr>
        <w:t xml:space="preserve"> 1991). They were produced at the Tournaisian-Visean boundary </w:t>
      </w:r>
      <w:r w:rsidRPr="00034438">
        <w:rPr>
          <w:rFonts w:ascii="Times New Roman" w:hAnsi="Times New Roman" w:cs="Times New Roman"/>
          <w:b/>
          <w:sz w:val="24"/>
          <w:szCs w:val="24"/>
        </w:rPr>
        <w:t>(Fig</w:t>
      </w:r>
      <w:r w:rsidR="00D904F4" w:rsidRPr="00034438">
        <w:rPr>
          <w:rFonts w:ascii="Times New Roman" w:hAnsi="Times New Roman" w:cs="Times New Roman"/>
          <w:b/>
          <w:sz w:val="24"/>
          <w:szCs w:val="24"/>
        </w:rPr>
        <w:t>.</w:t>
      </w:r>
      <w:r w:rsidRPr="00034438">
        <w:rPr>
          <w:rFonts w:ascii="Times New Roman" w:hAnsi="Times New Roman" w:cs="Times New Roman"/>
          <w:b/>
          <w:sz w:val="24"/>
          <w:szCs w:val="24"/>
        </w:rPr>
        <w:t xml:space="preserve"> </w:t>
      </w:r>
      <w:r w:rsidR="00C7009F" w:rsidRPr="00034438">
        <w:rPr>
          <w:rFonts w:ascii="Times New Roman" w:hAnsi="Times New Roman" w:cs="Times New Roman"/>
          <w:b/>
          <w:sz w:val="24"/>
          <w:szCs w:val="24"/>
        </w:rPr>
        <w:t>10</w:t>
      </w:r>
      <w:r w:rsidRPr="00034438">
        <w:rPr>
          <w:rFonts w:ascii="Times New Roman" w:hAnsi="Times New Roman" w:cs="Times New Roman"/>
          <w:b/>
          <w:sz w:val="24"/>
          <w:szCs w:val="24"/>
        </w:rPr>
        <w:t>C)</w:t>
      </w:r>
      <w:r w:rsidRPr="000F0A1B">
        <w:rPr>
          <w:rFonts w:ascii="Times New Roman" w:hAnsi="Times New Roman" w:cs="Times New Roman"/>
          <w:sz w:val="24"/>
          <w:szCs w:val="24"/>
        </w:rPr>
        <w:t xml:space="preserve"> and were concentrated on limited structural</w:t>
      </w:r>
      <w:r w:rsidR="00762E8D" w:rsidRPr="000F0A1B">
        <w:rPr>
          <w:rFonts w:ascii="Times New Roman" w:hAnsi="Times New Roman" w:cs="Times New Roman"/>
          <w:sz w:val="24"/>
          <w:szCs w:val="24"/>
        </w:rPr>
        <w:t xml:space="preserve"> highs (Spalletta and Venturini</w:t>
      </w:r>
      <w:r w:rsidRPr="000F0A1B">
        <w:rPr>
          <w:rFonts w:ascii="Times New Roman" w:hAnsi="Times New Roman" w:cs="Times New Roman"/>
          <w:sz w:val="24"/>
          <w:szCs w:val="24"/>
        </w:rPr>
        <w:t xml:space="preserve"> 1988</w:t>
      </w:r>
      <w:r w:rsidR="00762E8D" w:rsidRPr="000F0A1B">
        <w:rPr>
          <w:rFonts w:ascii="Times New Roman" w:hAnsi="Times New Roman" w:cs="Times New Roman"/>
          <w:sz w:val="24"/>
          <w:szCs w:val="24"/>
        </w:rPr>
        <w:t>; Läufer et al.</w:t>
      </w:r>
      <w:r w:rsidRPr="000F0A1B">
        <w:rPr>
          <w:rFonts w:ascii="Times New Roman" w:hAnsi="Times New Roman" w:cs="Times New Roman"/>
          <w:sz w:val="24"/>
          <w:szCs w:val="24"/>
        </w:rPr>
        <w:t xml:space="preserve"> 1993)</w:t>
      </w:r>
      <w:r w:rsidR="004D2804" w:rsidRPr="000F0A1B">
        <w:rPr>
          <w:rFonts w:ascii="Times New Roman" w:hAnsi="Times New Roman" w:cs="Times New Roman"/>
          <w:sz w:val="24"/>
          <w:szCs w:val="24"/>
        </w:rPr>
        <w:t>,</w:t>
      </w:r>
      <w:r w:rsidRPr="000F0A1B">
        <w:rPr>
          <w:rFonts w:ascii="Times New Roman" w:hAnsi="Times New Roman" w:cs="Times New Roman"/>
          <w:sz w:val="24"/>
          <w:szCs w:val="24"/>
        </w:rPr>
        <w:t xml:space="preserve"> which fed the turbiditic sedimentation later on </w:t>
      </w:r>
      <w:r w:rsidRPr="00034438">
        <w:rPr>
          <w:rFonts w:ascii="Times New Roman" w:hAnsi="Times New Roman" w:cs="Times New Roman"/>
          <w:b/>
          <w:sz w:val="24"/>
          <w:szCs w:val="24"/>
        </w:rPr>
        <w:t>(Fig</w:t>
      </w:r>
      <w:r w:rsidR="00762E8D" w:rsidRPr="00034438">
        <w:rPr>
          <w:rFonts w:ascii="Times New Roman" w:hAnsi="Times New Roman" w:cs="Times New Roman"/>
          <w:b/>
          <w:sz w:val="24"/>
          <w:szCs w:val="24"/>
        </w:rPr>
        <w:t>.</w:t>
      </w:r>
      <w:r w:rsidRPr="00034438">
        <w:rPr>
          <w:rFonts w:ascii="Times New Roman" w:hAnsi="Times New Roman" w:cs="Times New Roman"/>
          <w:b/>
          <w:sz w:val="24"/>
          <w:szCs w:val="24"/>
        </w:rPr>
        <w:t xml:space="preserve"> </w:t>
      </w:r>
      <w:r w:rsidR="00C7009F" w:rsidRPr="00034438">
        <w:rPr>
          <w:rFonts w:ascii="Times New Roman" w:hAnsi="Times New Roman" w:cs="Times New Roman"/>
          <w:b/>
          <w:sz w:val="24"/>
          <w:szCs w:val="24"/>
        </w:rPr>
        <w:t>10</w:t>
      </w:r>
      <w:r w:rsidR="00D904F4" w:rsidRPr="00034438">
        <w:rPr>
          <w:rFonts w:ascii="Times New Roman" w:hAnsi="Times New Roman" w:cs="Times New Roman"/>
          <w:b/>
          <w:sz w:val="24"/>
          <w:szCs w:val="24"/>
        </w:rPr>
        <w:t>D</w:t>
      </w:r>
      <w:r w:rsidRPr="00034438">
        <w:rPr>
          <w:rFonts w:ascii="Times New Roman" w:hAnsi="Times New Roman" w:cs="Times New Roman"/>
          <w:b/>
          <w:sz w:val="24"/>
          <w:szCs w:val="24"/>
        </w:rPr>
        <w:t>)</w:t>
      </w:r>
      <w:r w:rsidRPr="00034438">
        <w:rPr>
          <w:rFonts w:ascii="Times New Roman" w:hAnsi="Times New Roman" w:cs="Times New Roman"/>
          <w:sz w:val="24"/>
          <w:szCs w:val="24"/>
        </w:rPr>
        <w:t>.</w:t>
      </w:r>
    </w:p>
    <w:p w:rsidR="005A40C4" w:rsidRDefault="00420417" w:rsidP="005A40C4">
      <w:pPr>
        <w:spacing w:line="276" w:lineRule="auto"/>
        <w:ind w:firstLine="284"/>
        <w:jc w:val="both"/>
        <w:rPr>
          <w:rFonts w:ascii="Times New Roman" w:hAnsi="Times New Roman" w:cs="Times New Roman"/>
          <w:sz w:val="24"/>
          <w:szCs w:val="24"/>
        </w:rPr>
      </w:pPr>
      <w:r w:rsidRPr="00034438">
        <w:rPr>
          <w:rFonts w:ascii="Times New Roman" w:hAnsi="Times New Roman" w:cs="Times New Roman"/>
          <w:i/>
          <w:sz w:val="24"/>
          <w:szCs w:val="24"/>
        </w:rPr>
        <w:t>b)</w:t>
      </w:r>
      <w:r w:rsidRPr="000F0A1B">
        <w:rPr>
          <w:rFonts w:ascii="Times New Roman" w:hAnsi="Times New Roman" w:cs="Times New Roman"/>
          <w:sz w:val="24"/>
          <w:szCs w:val="24"/>
        </w:rPr>
        <w:t xml:space="preserve"> Ruditic horizons with a lot of well-rounded cherts and arenitic clasts, up to 35 cm i</w:t>
      </w:r>
      <w:r w:rsidR="00762E8D" w:rsidRPr="000F0A1B">
        <w:rPr>
          <w:rFonts w:ascii="Times New Roman" w:hAnsi="Times New Roman" w:cs="Times New Roman"/>
          <w:sz w:val="24"/>
          <w:szCs w:val="24"/>
        </w:rPr>
        <w:t>n size (Spalletta and Venturini</w:t>
      </w:r>
      <w:r w:rsidRPr="000F0A1B">
        <w:rPr>
          <w:rFonts w:ascii="Times New Roman" w:hAnsi="Times New Roman" w:cs="Times New Roman"/>
          <w:sz w:val="24"/>
          <w:szCs w:val="24"/>
        </w:rPr>
        <w:t xml:space="preserve"> 1988). They are </w:t>
      </w:r>
      <w:r w:rsidR="00670A6C" w:rsidRPr="000F0A1B">
        <w:rPr>
          <w:rFonts w:ascii="Times New Roman" w:hAnsi="Times New Roman" w:cs="Times New Roman"/>
          <w:sz w:val="24"/>
          <w:szCs w:val="24"/>
        </w:rPr>
        <w:t>interbedded</w:t>
      </w:r>
      <w:r w:rsidRPr="000F0A1B">
        <w:rPr>
          <w:rFonts w:ascii="Times New Roman" w:hAnsi="Times New Roman" w:cs="Times New Roman"/>
          <w:sz w:val="24"/>
          <w:szCs w:val="24"/>
        </w:rPr>
        <w:t xml:space="preserve"> with turbiditic deposits of the </w:t>
      </w:r>
      <w:r w:rsidR="00886A1A" w:rsidRPr="000F0A1B">
        <w:rPr>
          <w:rFonts w:ascii="Times New Roman" w:hAnsi="Times New Roman" w:cs="Times New Roman"/>
          <w:sz w:val="24"/>
          <w:szCs w:val="24"/>
        </w:rPr>
        <w:t>“</w:t>
      </w:r>
      <w:r w:rsidRPr="000F0A1B">
        <w:rPr>
          <w:rFonts w:ascii="Times New Roman" w:hAnsi="Times New Roman" w:cs="Times New Roman"/>
          <w:sz w:val="24"/>
          <w:szCs w:val="24"/>
        </w:rPr>
        <w:t>Hercynian Flysch</w:t>
      </w:r>
      <w:r w:rsidR="00886A1A" w:rsidRPr="000F0A1B">
        <w:rPr>
          <w:rFonts w:ascii="Times New Roman" w:hAnsi="Times New Roman" w:cs="Times New Roman"/>
          <w:sz w:val="24"/>
          <w:szCs w:val="24"/>
        </w:rPr>
        <w:t>”</w:t>
      </w:r>
      <w:r w:rsidR="00E84D0E" w:rsidRPr="000F0A1B">
        <w:rPr>
          <w:rFonts w:ascii="Times New Roman" w:hAnsi="Times New Roman" w:cs="Times New Roman"/>
          <w:sz w:val="24"/>
          <w:szCs w:val="24"/>
        </w:rPr>
        <w:t xml:space="preserve"> </w:t>
      </w:r>
      <w:r w:rsidR="00C5264C" w:rsidRPr="000F0A1B">
        <w:rPr>
          <w:rFonts w:ascii="Times New Roman" w:hAnsi="Times New Roman" w:cs="Times New Roman"/>
          <w:sz w:val="24"/>
          <w:szCs w:val="24"/>
        </w:rPr>
        <w:t>(</w:t>
      </w:r>
      <w:r w:rsidR="00E84D0E" w:rsidRPr="000F0A1B">
        <w:rPr>
          <w:rFonts w:ascii="Times New Roman" w:hAnsi="Times New Roman" w:cs="Times New Roman"/>
          <w:sz w:val="24"/>
          <w:szCs w:val="24"/>
        </w:rPr>
        <w:t>Auctorum</w:t>
      </w:r>
      <w:r w:rsidR="00C5264C" w:rsidRPr="000F0A1B">
        <w:rPr>
          <w:rFonts w:ascii="Times New Roman" w:hAnsi="Times New Roman" w:cs="Times New Roman"/>
          <w:sz w:val="24"/>
          <w:szCs w:val="24"/>
        </w:rPr>
        <w:t>)</w:t>
      </w:r>
      <w:r w:rsidRPr="000F0A1B">
        <w:rPr>
          <w:rFonts w:ascii="Times New Roman" w:hAnsi="Times New Roman" w:cs="Times New Roman"/>
          <w:sz w:val="24"/>
          <w:szCs w:val="24"/>
        </w:rPr>
        <w:t xml:space="preserve"> and are often associated with cluster</w:t>
      </w:r>
      <w:r w:rsidR="00762E8D" w:rsidRPr="000F0A1B">
        <w:rPr>
          <w:rFonts w:ascii="Times New Roman" w:hAnsi="Times New Roman" w:cs="Times New Roman"/>
          <w:sz w:val="24"/>
          <w:szCs w:val="24"/>
        </w:rPr>
        <w:t>ed plant remains (Ameron et al.</w:t>
      </w:r>
      <w:r w:rsidRPr="000F0A1B">
        <w:rPr>
          <w:rFonts w:ascii="Times New Roman" w:hAnsi="Times New Roman" w:cs="Times New Roman"/>
          <w:sz w:val="24"/>
          <w:szCs w:val="24"/>
        </w:rPr>
        <w:t xml:space="preserve"> 1984) and reworked, fossiliferous, shallow-water limestones of Visean age, up to 20 c</w:t>
      </w:r>
      <w:r w:rsidR="00762E8D" w:rsidRPr="000F0A1B">
        <w:rPr>
          <w:rFonts w:ascii="Times New Roman" w:hAnsi="Times New Roman" w:cs="Times New Roman"/>
          <w:sz w:val="24"/>
          <w:szCs w:val="24"/>
        </w:rPr>
        <w:t>m in size (Flügel and Schönlaub</w:t>
      </w:r>
      <w:r w:rsidRPr="000F0A1B">
        <w:rPr>
          <w:rFonts w:ascii="Times New Roman" w:hAnsi="Times New Roman" w:cs="Times New Roman"/>
          <w:sz w:val="24"/>
          <w:szCs w:val="24"/>
        </w:rPr>
        <w:t xml:space="preserve"> 1990</w:t>
      </w:r>
      <w:r w:rsidR="00762E8D" w:rsidRPr="000F0A1B">
        <w:rPr>
          <w:rFonts w:ascii="Times New Roman" w:hAnsi="Times New Roman" w:cs="Times New Roman"/>
          <w:sz w:val="24"/>
          <w:szCs w:val="24"/>
        </w:rPr>
        <w:t>, Venturini et al.</w:t>
      </w:r>
      <w:r w:rsidRPr="000F0A1B">
        <w:rPr>
          <w:rFonts w:ascii="Times New Roman" w:hAnsi="Times New Roman" w:cs="Times New Roman"/>
          <w:sz w:val="24"/>
          <w:szCs w:val="24"/>
        </w:rPr>
        <w:t xml:space="preserve"> 2009</w:t>
      </w:r>
      <w:r w:rsidR="00AE755A" w:rsidRPr="000F0A1B">
        <w:rPr>
          <w:rFonts w:ascii="Times New Roman" w:hAnsi="Times New Roman" w:cs="Times New Roman"/>
          <w:sz w:val="24"/>
          <w:szCs w:val="24"/>
        </w:rPr>
        <w:t xml:space="preserve">) </w:t>
      </w:r>
      <w:r w:rsidR="00D904F4" w:rsidRPr="00034438">
        <w:rPr>
          <w:rFonts w:ascii="Times New Roman" w:hAnsi="Times New Roman" w:cs="Times New Roman"/>
          <w:b/>
          <w:sz w:val="24"/>
          <w:szCs w:val="24"/>
        </w:rPr>
        <w:t>(Fig.</w:t>
      </w:r>
      <w:r w:rsidRPr="00034438">
        <w:rPr>
          <w:rFonts w:ascii="Times New Roman" w:hAnsi="Times New Roman" w:cs="Times New Roman"/>
          <w:b/>
          <w:sz w:val="24"/>
          <w:szCs w:val="24"/>
        </w:rPr>
        <w:t xml:space="preserve"> </w:t>
      </w:r>
      <w:r w:rsidR="00C7009F" w:rsidRPr="00034438">
        <w:rPr>
          <w:rFonts w:ascii="Times New Roman" w:hAnsi="Times New Roman" w:cs="Times New Roman"/>
          <w:b/>
          <w:sz w:val="24"/>
          <w:szCs w:val="24"/>
        </w:rPr>
        <w:t>10</w:t>
      </w:r>
      <w:r w:rsidR="00D904F4" w:rsidRPr="00034438">
        <w:rPr>
          <w:rFonts w:ascii="Times New Roman" w:hAnsi="Times New Roman" w:cs="Times New Roman"/>
          <w:b/>
          <w:sz w:val="24"/>
          <w:szCs w:val="24"/>
        </w:rPr>
        <w:t>E</w:t>
      </w:r>
      <w:r w:rsidRPr="00034438">
        <w:rPr>
          <w:rFonts w:ascii="Times New Roman" w:hAnsi="Times New Roman" w:cs="Times New Roman"/>
          <w:b/>
          <w:sz w:val="24"/>
          <w:szCs w:val="24"/>
        </w:rPr>
        <w:t>)</w:t>
      </w:r>
      <w:r w:rsidRPr="00034438">
        <w:rPr>
          <w:rFonts w:ascii="Times New Roman" w:hAnsi="Times New Roman" w:cs="Times New Roman"/>
          <w:sz w:val="24"/>
          <w:szCs w:val="24"/>
        </w:rPr>
        <w:t>.</w:t>
      </w:r>
    </w:p>
    <w:p w:rsidR="00420417" w:rsidRPr="000F0A1B" w:rsidRDefault="00420417" w:rsidP="005A40C4">
      <w:pPr>
        <w:spacing w:line="276" w:lineRule="auto"/>
        <w:ind w:firstLine="284"/>
        <w:jc w:val="both"/>
        <w:rPr>
          <w:rFonts w:ascii="Times New Roman" w:hAnsi="Times New Roman" w:cs="Times New Roman"/>
          <w:sz w:val="24"/>
          <w:szCs w:val="24"/>
        </w:rPr>
      </w:pPr>
      <w:r w:rsidRPr="00034438">
        <w:rPr>
          <w:rFonts w:ascii="Times New Roman" w:hAnsi="Times New Roman" w:cs="Times New Roman"/>
          <w:i/>
          <w:sz w:val="24"/>
          <w:szCs w:val="24"/>
        </w:rPr>
        <w:lastRenderedPageBreak/>
        <w:t>c)</w:t>
      </w:r>
      <w:r w:rsidRPr="000F0A1B">
        <w:rPr>
          <w:rFonts w:ascii="Times New Roman" w:hAnsi="Times New Roman" w:cs="Times New Roman"/>
          <w:sz w:val="24"/>
          <w:szCs w:val="24"/>
        </w:rPr>
        <w:t xml:space="preserve"> Widespread and thick breccias and micro-breccias with predominant radiolarite clasts. They are concentrated in the lower portion of the </w:t>
      </w:r>
      <w:r w:rsidR="00886A1A" w:rsidRPr="000F0A1B">
        <w:rPr>
          <w:rFonts w:ascii="Times New Roman" w:hAnsi="Times New Roman" w:cs="Times New Roman"/>
          <w:sz w:val="24"/>
          <w:szCs w:val="24"/>
        </w:rPr>
        <w:t>“</w:t>
      </w:r>
      <w:r w:rsidRPr="000F0A1B">
        <w:rPr>
          <w:rFonts w:ascii="Times New Roman" w:hAnsi="Times New Roman" w:cs="Times New Roman"/>
          <w:sz w:val="24"/>
          <w:szCs w:val="24"/>
        </w:rPr>
        <w:t>Hercynian F</w:t>
      </w:r>
      <w:r w:rsidR="00762E8D" w:rsidRPr="000F0A1B">
        <w:rPr>
          <w:rFonts w:ascii="Times New Roman" w:hAnsi="Times New Roman" w:cs="Times New Roman"/>
          <w:sz w:val="24"/>
          <w:szCs w:val="24"/>
        </w:rPr>
        <w:t>lysch</w:t>
      </w:r>
      <w:r w:rsidR="00886A1A" w:rsidRPr="000F0A1B">
        <w:rPr>
          <w:rFonts w:ascii="Times New Roman" w:hAnsi="Times New Roman" w:cs="Times New Roman"/>
          <w:sz w:val="24"/>
          <w:szCs w:val="24"/>
        </w:rPr>
        <w:t>”</w:t>
      </w:r>
      <w:r w:rsidR="00E84D0E" w:rsidRPr="000F0A1B">
        <w:rPr>
          <w:rFonts w:ascii="Times New Roman" w:hAnsi="Times New Roman" w:cs="Times New Roman"/>
          <w:sz w:val="24"/>
          <w:szCs w:val="24"/>
        </w:rPr>
        <w:t xml:space="preserve"> </w:t>
      </w:r>
      <w:r w:rsidR="00C5264C" w:rsidRPr="000F0A1B">
        <w:rPr>
          <w:rFonts w:ascii="Times New Roman" w:hAnsi="Times New Roman" w:cs="Times New Roman"/>
          <w:sz w:val="24"/>
          <w:szCs w:val="24"/>
        </w:rPr>
        <w:t>(</w:t>
      </w:r>
      <w:r w:rsidR="00E84D0E" w:rsidRPr="000F0A1B">
        <w:rPr>
          <w:rFonts w:ascii="Times New Roman" w:hAnsi="Times New Roman" w:cs="Times New Roman"/>
          <w:sz w:val="24"/>
          <w:szCs w:val="24"/>
        </w:rPr>
        <w:t>Auctorum</w:t>
      </w:r>
      <w:r w:rsidR="00C5264C" w:rsidRPr="000F0A1B">
        <w:rPr>
          <w:rFonts w:ascii="Times New Roman" w:hAnsi="Times New Roman" w:cs="Times New Roman"/>
          <w:sz w:val="24"/>
          <w:szCs w:val="24"/>
        </w:rPr>
        <w:t>)</w:t>
      </w:r>
      <w:r w:rsidR="00762E8D" w:rsidRPr="000F0A1B">
        <w:rPr>
          <w:rFonts w:ascii="Times New Roman" w:hAnsi="Times New Roman" w:cs="Times New Roman"/>
          <w:sz w:val="24"/>
          <w:szCs w:val="24"/>
        </w:rPr>
        <w:t xml:space="preserve"> (Spalletta and Venturini</w:t>
      </w:r>
      <w:r w:rsidRPr="000F0A1B">
        <w:rPr>
          <w:rFonts w:ascii="Times New Roman" w:hAnsi="Times New Roman" w:cs="Times New Roman"/>
          <w:sz w:val="24"/>
          <w:szCs w:val="24"/>
        </w:rPr>
        <w:t xml:space="preserve"> 1988), </w:t>
      </w:r>
      <w:r w:rsidRPr="00034438">
        <w:rPr>
          <w:rFonts w:ascii="Times New Roman" w:hAnsi="Times New Roman" w:cs="Times New Roman"/>
          <w:b/>
          <w:sz w:val="24"/>
          <w:szCs w:val="24"/>
        </w:rPr>
        <w:t>(Fig</w:t>
      </w:r>
      <w:r w:rsidR="00762E8D" w:rsidRPr="00034438">
        <w:rPr>
          <w:rFonts w:ascii="Times New Roman" w:hAnsi="Times New Roman" w:cs="Times New Roman"/>
          <w:b/>
          <w:sz w:val="24"/>
          <w:szCs w:val="24"/>
        </w:rPr>
        <w:t>.</w:t>
      </w:r>
      <w:r w:rsidRPr="00034438">
        <w:rPr>
          <w:rFonts w:ascii="Times New Roman" w:hAnsi="Times New Roman" w:cs="Times New Roman"/>
          <w:b/>
          <w:sz w:val="24"/>
          <w:szCs w:val="24"/>
        </w:rPr>
        <w:t xml:space="preserve"> </w:t>
      </w:r>
      <w:r w:rsidR="00C7009F" w:rsidRPr="00034438">
        <w:rPr>
          <w:rFonts w:ascii="Times New Roman" w:hAnsi="Times New Roman" w:cs="Times New Roman"/>
          <w:b/>
          <w:sz w:val="24"/>
          <w:szCs w:val="24"/>
        </w:rPr>
        <w:t>10</w:t>
      </w:r>
      <w:proofErr w:type="gramStart"/>
      <w:r w:rsidR="00D904F4" w:rsidRPr="00034438">
        <w:rPr>
          <w:rFonts w:ascii="Times New Roman" w:hAnsi="Times New Roman" w:cs="Times New Roman"/>
          <w:b/>
          <w:sz w:val="24"/>
          <w:szCs w:val="24"/>
        </w:rPr>
        <w:t>A</w:t>
      </w:r>
      <w:r w:rsidRPr="00034438">
        <w:rPr>
          <w:rFonts w:ascii="Times New Roman" w:hAnsi="Times New Roman" w:cs="Times New Roman"/>
          <w:b/>
          <w:sz w:val="24"/>
          <w:szCs w:val="24"/>
        </w:rPr>
        <w:t>,</w:t>
      </w:r>
      <w:r w:rsidR="00D904F4" w:rsidRPr="00034438">
        <w:rPr>
          <w:rFonts w:ascii="Times New Roman" w:hAnsi="Times New Roman" w:cs="Times New Roman"/>
          <w:b/>
          <w:sz w:val="24"/>
          <w:szCs w:val="24"/>
        </w:rPr>
        <w:t>C</w:t>
      </w:r>
      <w:proofErr w:type="gramEnd"/>
      <w:r w:rsidRPr="00034438">
        <w:rPr>
          <w:rFonts w:ascii="Times New Roman" w:hAnsi="Times New Roman" w:cs="Times New Roman"/>
          <w:b/>
          <w:sz w:val="24"/>
          <w:szCs w:val="24"/>
        </w:rPr>
        <w:t>)</w:t>
      </w:r>
      <w:r w:rsidRPr="000F0A1B">
        <w:rPr>
          <w:rFonts w:ascii="Times New Roman" w:hAnsi="Times New Roman" w:cs="Times New Roman"/>
          <w:sz w:val="24"/>
          <w:szCs w:val="24"/>
        </w:rPr>
        <w:t xml:space="preserve"> and are interpreted as thin rudites, fed by the sliding of material along submarine, active</w:t>
      </w:r>
      <w:r w:rsidR="00762E8D" w:rsidRPr="000F0A1B">
        <w:rPr>
          <w:rFonts w:ascii="Times New Roman" w:hAnsi="Times New Roman" w:cs="Times New Roman"/>
          <w:sz w:val="24"/>
          <w:szCs w:val="24"/>
        </w:rPr>
        <w:t xml:space="preserve"> fault planes (Spalletta et al.</w:t>
      </w:r>
      <w:r w:rsidRPr="000F0A1B">
        <w:rPr>
          <w:rFonts w:ascii="Times New Roman" w:hAnsi="Times New Roman" w:cs="Times New Roman"/>
          <w:sz w:val="24"/>
          <w:szCs w:val="24"/>
        </w:rPr>
        <w:t xml:space="preserve"> 1980).</w:t>
      </w:r>
    </w:p>
    <w:p w:rsidR="00C957AD" w:rsidRPr="000F0A1B" w:rsidRDefault="00C957AD" w:rsidP="00043CB2">
      <w:pPr>
        <w:spacing w:line="276" w:lineRule="auto"/>
        <w:ind w:firstLine="284"/>
        <w:jc w:val="center"/>
        <w:rPr>
          <w:rFonts w:ascii="Times New Roman" w:hAnsi="Times New Roman" w:cs="Times New Roman"/>
          <w:sz w:val="24"/>
          <w:szCs w:val="24"/>
        </w:rPr>
      </w:pPr>
      <w:r w:rsidRPr="000F0A1B">
        <w:rPr>
          <w:rFonts w:ascii="Times New Roman" w:hAnsi="Times New Roman" w:cs="Times New Roman"/>
          <w:noProof/>
          <w:sz w:val="24"/>
          <w:szCs w:val="24"/>
          <w:lang w:eastAsia="it-IT"/>
        </w:rPr>
        <w:drawing>
          <wp:inline distT="0" distB="0" distL="0" distR="0">
            <wp:extent cx="5093447" cy="4143375"/>
            <wp:effectExtent l="0" t="0" r="0" b="0"/>
            <wp:docPr id="1" name="Immagine 1" descr="C:\Users\corrado.venturini\AppData\Local\Microsoft\Windows\INetCache\Content.Word\NEWNEW 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rrado.venturini\AppData\Local\Microsoft\Windows\INetCache\Content.Word\NEWNEW Figure 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9002" cy="4156029"/>
                    </a:xfrm>
                    <a:prstGeom prst="rect">
                      <a:avLst/>
                    </a:prstGeom>
                    <a:noFill/>
                    <a:ln>
                      <a:noFill/>
                    </a:ln>
                  </pic:spPr>
                </pic:pic>
              </a:graphicData>
            </a:graphic>
          </wp:inline>
        </w:drawing>
      </w:r>
    </w:p>
    <w:p w:rsidR="00C957AD" w:rsidRPr="00034438" w:rsidRDefault="00C957AD" w:rsidP="00034438">
      <w:pPr>
        <w:spacing w:line="240" w:lineRule="auto"/>
        <w:ind w:firstLine="284"/>
        <w:jc w:val="both"/>
        <w:rPr>
          <w:rFonts w:ascii="Times New Roman" w:hAnsi="Times New Roman" w:cs="Times New Roman"/>
          <w:i/>
        </w:rPr>
      </w:pPr>
      <w:r w:rsidRPr="00034438">
        <w:rPr>
          <w:rFonts w:ascii="Times New Roman" w:hAnsi="Times New Roman" w:cs="Times New Roman"/>
          <w:b/>
          <w:i/>
        </w:rPr>
        <w:t>Fig. 11</w:t>
      </w:r>
      <w:r w:rsidRPr="00034438">
        <w:rPr>
          <w:rFonts w:ascii="Times New Roman" w:hAnsi="Times New Roman" w:cs="Times New Roman"/>
          <w:i/>
        </w:rPr>
        <w:t xml:space="preserve"> - Speculative geodynamic evolution of the Carnic Alps during Mississippian times. It is worth noting the presence of the subduction-related belt in the western area, as well as the flexural basin to the E, affected by transpressive/transtensive activity. Modified after Spalletta and Venturini (1994).</w:t>
      </w:r>
    </w:p>
    <w:p w:rsidR="002014BA" w:rsidRPr="00034438" w:rsidRDefault="002014BA" w:rsidP="00043CB2">
      <w:pPr>
        <w:spacing w:line="276" w:lineRule="auto"/>
        <w:ind w:firstLine="284"/>
        <w:jc w:val="both"/>
        <w:rPr>
          <w:rFonts w:ascii="Times New Roman" w:hAnsi="Times New Roman" w:cs="Times New Roman"/>
          <w:i/>
          <w:sz w:val="2"/>
          <w:szCs w:val="2"/>
        </w:rPr>
      </w:pPr>
    </w:p>
    <w:p w:rsidR="00034438" w:rsidRDefault="00420417" w:rsidP="00034438">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According to Italian</w:t>
      </w:r>
      <w:r w:rsidR="00FF29BC" w:rsidRPr="000F0A1B">
        <w:rPr>
          <w:rFonts w:ascii="Times New Roman" w:hAnsi="Times New Roman" w:cs="Times New Roman"/>
          <w:sz w:val="24"/>
          <w:szCs w:val="24"/>
        </w:rPr>
        <w:t xml:space="preserve"> a</w:t>
      </w:r>
      <w:r w:rsidRPr="000F0A1B">
        <w:rPr>
          <w:rFonts w:ascii="Times New Roman" w:hAnsi="Times New Roman" w:cs="Times New Roman"/>
          <w:sz w:val="24"/>
          <w:szCs w:val="24"/>
        </w:rPr>
        <w:t>uthors, all the above evidence calls for a strike-slip tectonic scenario</w:t>
      </w:r>
      <w:r w:rsidR="003B39C1" w:rsidRPr="000F0A1B">
        <w:rPr>
          <w:rFonts w:ascii="Times New Roman" w:hAnsi="Times New Roman" w:cs="Times New Roman"/>
          <w:sz w:val="24"/>
          <w:szCs w:val="24"/>
        </w:rPr>
        <w:t>,</w:t>
      </w:r>
      <w:r w:rsidRPr="000F0A1B">
        <w:rPr>
          <w:rFonts w:ascii="Times New Roman" w:hAnsi="Times New Roman" w:cs="Times New Roman"/>
          <w:sz w:val="24"/>
          <w:szCs w:val="24"/>
        </w:rPr>
        <w:t xml:space="preserve"> active within a large </w:t>
      </w:r>
      <w:r w:rsidR="00E4266D" w:rsidRPr="000F0A1B">
        <w:rPr>
          <w:rFonts w:ascii="Times New Roman" w:hAnsi="Times New Roman" w:cs="Times New Roman"/>
          <w:sz w:val="24"/>
          <w:szCs w:val="24"/>
        </w:rPr>
        <w:t>shear-zone (Castellarin and Vai</w:t>
      </w:r>
      <w:r w:rsidRPr="000F0A1B">
        <w:rPr>
          <w:rFonts w:ascii="Times New Roman" w:hAnsi="Times New Roman" w:cs="Times New Roman"/>
          <w:sz w:val="24"/>
          <w:szCs w:val="24"/>
        </w:rPr>
        <w:t xml:space="preserve"> 1981</w:t>
      </w:r>
      <w:r w:rsidR="00E4266D" w:rsidRPr="000F0A1B">
        <w:rPr>
          <w:rFonts w:ascii="Times New Roman" w:hAnsi="Times New Roman" w:cs="Times New Roman"/>
          <w:sz w:val="24"/>
          <w:szCs w:val="24"/>
        </w:rPr>
        <w:t>; Spalletta and Venturini</w:t>
      </w:r>
      <w:r w:rsidRPr="000F0A1B">
        <w:rPr>
          <w:rFonts w:ascii="Times New Roman" w:hAnsi="Times New Roman" w:cs="Times New Roman"/>
          <w:sz w:val="24"/>
          <w:szCs w:val="24"/>
        </w:rPr>
        <w:t xml:space="preserve"> 1988). The master fault is believed to be represented by the eastern paleo-</w:t>
      </w:r>
      <w:r w:rsidR="00FF29BC" w:rsidRPr="000F0A1B">
        <w:rPr>
          <w:rFonts w:ascii="Times New Roman" w:hAnsi="Times New Roman" w:cs="Times New Roman"/>
          <w:sz w:val="24"/>
          <w:szCs w:val="24"/>
        </w:rPr>
        <w:t>Periadriatic</w:t>
      </w:r>
      <w:r w:rsidRPr="000F0A1B">
        <w:rPr>
          <w:rFonts w:ascii="Times New Roman" w:hAnsi="Times New Roman" w:cs="Times New Roman"/>
          <w:sz w:val="24"/>
          <w:szCs w:val="24"/>
        </w:rPr>
        <w:t xml:space="preserve"> (Gailtal</w:t>
      </w:r>
      <w:r w:rsidR="00E4266D" w:rsidRPr="000F0A1B">
        <w:rPr>
          <w:rFonts w:ascii="Times New Roman" w:hAnsi="Times New Roman" w:cs="Times New Roman"/>
          <w:sz w:val="24"/>
          <w:szCs w:val="24"/>
        </w:rPr>
        <w:t>) Line (Spalletta and Venturini</w:t>
      </w:r>
      <w:r w:rsidRPr="000F0A1B">
        <w:rPr>
          <w:rFonts w:ascii="Times New Roman" w:hAnsi="Times New Roman" w:cs="Times New Roman"/>
          <w:sz w:val="24"/>
          <w:szCs w:val="24"/>
        </w:rPr>
        <w:t xml:space="preserve"> 1995).</w:t>
      </w:r>
    </w:p>
    <w:p w:rsidR="0043461A" w:rsidRPr="000F0A1B" w:rsidRDefault="00420417" w:rsidP="00034438">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In this </w:t>
      </w:r>
      <w:r w:rsidR="00520117" w:rsidRPr="000F0A1B">
        <w:rPr>
          <w:rFonts w:ascii="Times New Roman" w:hAnsi="Times New Roman" w:cs="Times New Roman"/>
          <w:sz w:val="24"/>
          <w:szCs w:val="24"/>
        </w:rPr>
        <w:t>Mississippian</w:t>
      </w:r>
      <w:r w:rsidRPr="000F0A1B">
        <w:rPr>
          <w:rFonts w:ascii="Times New Roman" w:hAnsi="Times New Roman" w:cs="Times New Roman"/>
          <w:sz w:val="24"/>
          <w:szCs w:val="24"/>
        </w:rPr>
        <w:t xml:space="preserve"> geodynamic framework, the right-lateral shear zone along the eastern paleo-</w:t>
      </w:r>
      <w:r w:rsidR="00FF29BC" w:rsidRPr="000F0A1B">
        <w:rPr>
          <w:rFonts w:ascii="Times New Roman" w:hAnsi="Times New Roman" w:cs="Times New Roman"/>
          <w:sz w:val="24"/>
          <w:szCs w:val="24"/>
        </w:rPr>
        <w:t>Periadriatic</w:t>
      </w:r>
      <w:r w:rsidRPr="000F0A1B">
        <w:rPr>
          <w:rFonts w:ascii="Times New Roman" w:hAnsi="Times New Roman" w:cs="Times New Roman"/>
          <w:sz w:val="24"/>
          <w:szCs w:val="24"/>
        </w:rPr>
        <w:t xml:space="preserve"> Line (</w:t>
      </w:r>
      <w:r w:rsidR="000260E0" w:rsidRPr="000F0A1B">
        <w:rPr>
          <w:rFonts w:ascii="Times New Roman" w:hAnsi="Times New Roman" w:cs="Times New Roman"/>
          <w:sz w:val="24"/>
          <w:szCs w:val="24"/>
        </w:rPr>
        <w:t>Cassinis et al. 1997</w:t>
      </w:r>
      <w:r w:rsidRPr="000F0A1B">
        <w:rPr>
          <w:rFonts w:ascii="Times New Roman" w:hAnsi="Times New Roman" w:cs="Times New Roman"/>
          <w:sz w:val="24"/>
          <w:szCs w:val="24"/>
        </w:rPr>
        <w:t xml:space="preserve">) </w:t>
      </w:r>
      <w:r w:rsidRPr="00034438">
        <w:rPr>
          <w:rFonts w:ascii="Times New Roman" w:hAnsi="Times New Roman" w:cs="Times New Roman"/>
          <w:b/>
          <w:sz w:val="24"/>
          <w:szCs w:val="24"/>
        </w:rPr>
        <w:t>(Fig</w:t>
      </w:r>
      <w:r w:rsidR="003B39C1" w:rsidRPr="00034438">
        <w:rPr>
          <w:rFonts w:ascii="Times New Roman" w:hAnsi="Times New Roman" w:cs="Times New Roman"/>
          <w:b/>
          <w:sz w:val="24"/>
          <w:szCs w:val="24"/>
        </w:rPr>
        <w:t>.</w:t>
      </w:r>
      <w:r w:rsidRPr="00034438">
        <w:rPr>
          <w:rFonts w:ascii="Times New Roman" w:hAnsi="Times New Roman" w:cs="Times New Roman"/>
          <w:b/>
          <w:sz w:val="24"/>
          <w:szCs w:val="24"/>
        </w:rPr>
        <w:t xml:space="preserve"> </w:t>
      </w:r>
      <w:r w:rsidR="00D904F4" w:rsidRPr="00034438">
        <w:rPr>
          <w:rFonts w:ascii="Times New Roman" w:hAnsi="Times New Roman" w:cs="Times New Roman"/>
          <w:b/>
          <w:sz w:val="24"/>
          <w:szCs w:val="24"/>
        </w:rPr>
        <w:t>1</w:t>
      </w:r>
      <w:r w:rsidR="00C7009F" w:rsidRPr="00034438">
        <w:rPr>
          <w:rFonts w:ascii="Times New Roman" w:hAnsi="Times New Roman" w:cs="Times New Roman"/>
          <w:b/>
          <w:sz w:val="24"/>
          <w:szCs w:val="24"/>
        </w:rPr>
        <w:t>1</w:t>
      </w:r>
      <w:r w:rsidRPr="00034438">
        <w:rPr>
          <w:rFonts w:ascii="Times New Roman" w:hAnsi="Times New Roman" w:cs="Times New Roman"/>
          <w:b/>
          <w:sz w:val="24"/>
          <w:szCs w:val="24"/>
        </w:rPr>
        <w:t>)</w:t>
      </w:r>
      <w:r w:rsidRPr="000F0A1B">
        <w:rPr>
          <w:rFonts w:ascii="Times New Roman" w:hAnsi="Times New Roman" w:cs="Times New Roman"/>
          <w:sz w:val="24"/>
          <w:szCs w:val="24"/>
        </w:rPr>
        <w:t xml:space="preserve"> is distally connected (</w:t>
      </w:r>
      <w:r w:rsidR="00134987" w:rsidRPr="000F0A1B">
        <w:rPr>
          <w:rFonts w:ascii="Times New Roman" w:hAnsi="Times New Roman" w:cs="Times New Roman"/>
          <w:sz w:val="24"/>
          <w:szCs w:val="24"/>
        </w:rPr>
        <w:t xml:space="preserve">through an active subduction, directed </w:t>
      </w:r>
      <w:r w:rsidRPr="000F0A1B">
        <w:rPr>
          <w:rFonts w:ascii="Times New Roman" w:hAnsi="Times New Roman" w:cs="Times New Roman"/>
          <w:sz w:val="24"/>
          <w:szCs w:val="24"/>
        </w:rPr>
        <w:t xml:space="preserve">towards NW) to the deformation front in progressive advancement towards the Carnic </w:t>
      </w:r>
      <w:r w:rsidR="003B39C1" w:rsidRPr="000F0A1B">
        <w:rPr>
          <w:rFonts w:ascii="Times New Roman" w:hAnsi="Times New Roman" w:cs="Times New Roman"/>
          <w:sz w:val="24"/>
          <w:szCs w:val="24"/>
        </w:rPr>
        <w:t>sector (Spalletta and Venturini</w:t>
      </w:r>
      <w:r w:rsidRPr="000F0A1B">
        <w:rPr>
          <w:rFonts w:ascii="Times New Roman" w:hAnsi="Times New Roman" w:cs="Times New Roman"/>
          <w:sz w:val="24"/>
          <w:szCs w:val="24"/>
        </w:rPr>
        <w:t xml:space="preserve"> 1994). It is likely that further north, a number of parallel systems of wrench faults were active in </w:t>
      </w:r>
      <w:r w:rsidR="005E6CC6" w:rsidRPr="000F0A1B">
        <w:rPr>
          <w:rFonts w:ascii="Times New Roman" w:hAnsi="Times New Roman" w:cs="Times New Roman"/>
          <w:sz w:val="24"/>
          <w:szCs w:val="24"/>
        </w:rPr>
        <w:t>the same way as</w:t>
      </w:r>
      <w:r w:rsidR="00DA3574" w:rsidRPr="000F0A1B">
        <w:rPr>
          <w:rFonts w:ascii="Times New Roman" w:hAnsi="Times New Roman" w:cs="Times New Roman"/>
          <w:sz w:val="24"/>
          <w:szCs w:val="24"/>
        </w:rPr>
        <w:t xml:space="preserve"> is</w:t>
      </w:r>
      <w:r w:rsidR="005E6CC6" w:rsidRPr="000F0A1B">
        <w:rPr>
          <w:rFonts w:ascii="Times New Roman" w:hAnsi="Times New Roman" w:cs="Times New Roman"/>
          <w:sz w:val="24"/>
          <w:szCs w:val="24"/>
        </w:rPr>
        <w:t xml:space="preserve"> suggested here</w:t>
      </w:r>
      <w:r w:rsidRPr="000F0A1B">
        <w:rPr>
          <w:rFonts w:ascii="Times New Roman" w:hAnsi="Times New Roman" w:cs="Times New Roman"/>
          <w:sz w:val="24"/>
          <w:szCs w:val="24"/>
        </w:rPr>
        <w:t>.</w:t>
      </w:r>
      <w:r w:rsidR="00897209" w:rsidRPr="000F0A1B">
        <w:rPr>
          <w:rFonts w:ascii="Times New Roman" w:hAnsi="Times New Roman" w:cs="Times New Roman"/>
          <w:sz w:val="24"/>
          <w:szCs w:val="24"/>
        </w:rPr>
        <w:t xml:space="preserve"> </w:t>
      </w:r>
    </w:p>
    <w:p w:rsidR="002A18A3" w:rsidRPr="000F0A1B" w:rsidRDefault="002A18A3"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Sonntag</w:t>
      </w:r>
      <w:r w:rsidR="0041089A" w:rsidRPr="000F0A1B">
        <w:rPr>
          <w:rFonts w:ascii="Times New Roman" w:hAnsi="Times New Roman" w:cs="Times New Roman"/>
          <w:sz w:val="24"/>
          <w:szCs w:val="24"/>
        </w:rPr>
        <w:t xml:space="preserve"> et al.</w:t>
      </w:r>
      <w:r w:rsidRPr="000F0A1B">
        <w:rPr>
          <w:rFonts w:ascii="Times New Roman" w:hAnsi="Times New Roman" w:cs="Times New Roman"/>
          <w:sz w:val="24"/>
          <w:szCs w:val="24"/>
        </w:rPr>
        <w:t xml:space="preserve"> (1997), Mader and Neubauer (2004), Mader et al. (2007) and Neubauer et al. (2007), based on the study of detrital white micas from Mississippian syn-orogenic sandstones, propose a classic frontal convergence setting, marked by a compressional accretionary wedge and a related flexural basin</w:t>
      </w:r>
      <w:r w:rsidR="00ED26A7" w:rsidRPr="000F0A1B">
        <w:rPr>
          <w:rFonts w:ascii="Times New Roman" w:hAnsi="Times New Roman" w:cs="Times New Roman"/>
          <w:sz w:val="24"/>
          <w:szCs w:val="24"/>
        </w:rPr>
        <w:t xml:space="preserve"> associated with a peripheral bulge, whose occurrence might be </w:t>
      </w:r>
      <w:r w:rsidR="00C5264C" w:rsidRPr="000F0A1B">
        <w:rPr>
          <w:rFonts w:ascii="Times New Roman" w:hAnsi="Times New Roman" w:cs="Times New Roman"/>
          <w:sz w:val="24"/>
          <w:szCs w:val="24"/>
        </w:rPr>
        <w:t>confirmed</w:t>
      </w:r>
      <w:r w:rsidR="00ED26A7" w:rsidRPr="000F0A1B">
        <w:rPr>
          <w:rFonts w:ascii="Times New Roman" w:hAnsi="Times New Roman" w:cs="Times New Roman"/>
          <w:sz w:val="24"/>
          <w:szCs w:val="24"/>
        </w:rPr>
        <w:t xml:space="preserve"> by shallow-water </w:t>
      </w:r>
      <w:r w:rsidR="00646E70" w:rsidRPr="000F0A1B">
        <w:rPr>
          <w:rFonts w:ascii="Times New Roman" w:hAnsi="Times New Roman" w:cs="Times New Roman"/>
          <w:sz w:val="24"/>
          <w:szCs w:val="24"/>
        </w:rPr>
        <w:t>deposits</w:t>
      </w:r>
      <w:r w:rsidR="00ED26A7" w:rsidRPr="000F0A1B">
        <w:rPr>
          <w:rFonts w:ascii="Times New Roman" w:hAnsi="Times New Roman" w:cs="Times New Roman"/>
          <w:sz w:val="24"/>
          <w:szCs w:val="24"/>
        </w:rPr>
        <w:t>.</w:t>
      </w:r>
    </w:p>
    <w:p w:rsidR="00420417" w:rsidRPr="000F0A1B" w:rsidRDefault="003B39C1" w:rsidP="00043CB2">
      <w:pPr>
        <w:spacing w:line="276" w:lineRule="auto"/>
        <w:ind w:firstLine="284"/>
        <w:jc w:val="both"/>
        <w:rPr>
          <w:rFonts w:ascii="Times New Roman" w:hAnsi="Times New Roman" w:cs="Times New Roman"/>
          <w:b/>
          <w:sz w:val="28"/>
          <w:szCs w:val="28"/>
        </w:rPr>
      </w:pPr>
      <w:r w:rsidRPr="000F0A1B">
        <w:rPr>
          <w:rFonts w:ascii="Times New Roman" w:hAnsi="Times New Roman" w:cs="Times New Roman"/>
          <w:b/>
          <w:sz w:val="28"/>
          <w:szCs w:val="28"/>
        </w:rPr>
        <w:lastRenderedPageBreak/>
        <w:t>The collisional phase</w:t>
      </w:r>
    </w:p>
    <w:p w:rsidR="00C957AD" w:rsidRPr="000F0A1B" w:rsidRDefault="00B65C16" w:rsidP="00034438">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w:t>
      </w:r>
      <w:r w:rsidR="00420417" w:rsidRPr="000F0A1B">
        <w:rPr>
          <w:rFonts w:ascii="Times New Roman" w:hAnsi="Times New Roman" w:cs="Times New Roman"/>
          <w:sz w:val="24"/>
          <w:szCs w:val="24"/>
        </w:rPr>
        <w:t xml:space="preserve"> </w:t>
      </w:r>
      <w:r w:rsidR="00FF29BC" w:rsidRPr="000F0A1B">
        <w:rPr>
          <w:rFonts w:ascii="Times New Roman" w:hAnsi="Times New Roman" w:cs="Times New Roman"/>
          <w:sz w:val="24"/>
          <w:szCs w:val="24"/>
        </w:rPr>
        <w:t>Variscan</w:t>
      </w:r>
      <w:r w:rsidR="00420417" w:rsidRPr="000F0A1B">
        <w:rPr>
          <w:rFonts w:ascii="Times New Roman" w:hAnsi="Times New Roman" w:cs="Times New Roman"/>
          <w:sz w:val="24"/>
          <w:szCs w:val="24"/>
        </w:rPr>
        <w:t xml:space="preserve"> deformative setting of the Paleocarnic Chain was also interpreted in a substantially different way by the two groups of respectively German-</w:t>
      </w:r>
      <w:r w:rsidR="00DA3574" w:rsidRPr="000F0A1B">
        <w:rPr>
          <w:rFonts w:ascii="Times New Roman" w:hAnsi="Times New Roman" w:cs="Times New Roman"/>
          <w:sz w:val="24"/>
          <w:szCs w:val="24"/>
        </w:rPr>
        <w:t>speaking and Italian</w:t>
      </w:r>
      <w:r w:rsidR="00420417" w:rsidRPr="000F0A1B">
        <w:rPr>
          <w:rFonts w:ascii="Times New Roman" w:hAnsi="Times New Roman" w:cs="Times New Roman"/>
          <w:sz w:val="24"/>
          <w:szCs w:val="24"/>
        </w:rPr>
        <w:t xml:space="preserve"> </w:t>
      </w:r>
      <w:r w:rsidR="00FF29BC" w:rsidRPr="000F0A1B">
        <w:rPr>
          <w:rFonts w:ascii="Times New Roman" w:hAnsi="Times New Roman" w:cs="Times New Roman"/>
          <w:sz w:val="24"/>
          <w:szCs w:val="24"/>
        </w:rPr>
        <w:t>a</w:t>
      </w:r>
      <w:r w:rsidR="00420417" w:rsidRPr="000F0A1B">
        <w:rPr>
          <w:rFonts w:ascii="Times New Roman" w:hAnsi="Times New Roman" w:cs="Times New Roman"/>
          <w:sz w:val="24"/>
          <w:szCs w:val="24"/>
        </w:rPr>
        <w:t>uthors.</w:t>
      </w:r>
      <w:r w:rsidR="00897209" w:rsidRPr="000F0A1B">
        <w:rPr>
          <w:rFonts w:ascii="Times New Roman" w:hAnsi="Times New Roman" w:cs="Times New Roman"/>
          <w:sz w:val="24"/>
          <w:szCs w:val="24"/>
        </w:rPr>
        <w:t xml:space="preserve"> </w:t>
      </w:r>
      <w:r w:rsidR="00420417" w:rsidRPr="000F0A1B">
        <w:rPr>
          <w:rFonts w:ascii="Times New Roman" w:hAnsi="Times New Roman" w:cs="Times New Roman"/>
          <w:sz w:val="24"/>
          <w:szCs w:val="24"/>
        </w:rPr>
        <w:t>Gaertner (1931) describes the Paleocarnic Chain</w:t>
      </w:r>
      <w:r w:rsidR="00034438">
        <w:rPr>
          <w:rFonts w:ascii="Times New Roman" w:hAnsi="Times New Roman" w:cs="Times New Roman"/>
          <w:sz w:val="24"/>
          <w:szCs w:val="24"/>
        </w:rPr>
        <w:t xml:space="preserve"> as a tectonic nappe </w:t>
      </w:r>
      <w:proofErr w:type="gramStart"/>
      <w:r w:rsidR="00034438">
        <w:rPr>
          <w:rFonts w:ascii="Times New Roman" w:hAnsi="Times New Roman" w:cs="Times New Roman"/>
          <w:sz w:val="24"/>
          <w:szCs w:val="24"/>
        </w:rPr>
        <w:t>structure.</w:t>
      </w:r>
      <w:r w:rsidR="00420417" w:rsidRPr="000F0A1B">
        <w:rPr>
          <w:rFonts w:ascii="Times New Roman" w:hAnsi="Times New Roman" w:cs="Times New Roman"/>
          <w:sz w:val="24"/>
          <w:szCs w:val="24"/>
        </w:rPr>
        <w:t>This</w:t>
      </w:r>
      <w:proofErr w:type="gramEnd"/>
      <w:r w:rsidR="00420417" w:rsidRPr="000F0A1B">
        <w:rPr>
          <w:rFonts w:ascii="Times New Roman" w:hAnsi="Times New Roman" w:cs="Times New Roman"/>
          <w:sz w:val="24"/>
          <w:szCs w:val="24"/>
        </w:rPr>
        <w:t xml:space="preserve"> interpretation was reaffirmed over the years by other German-</w:t>
      </w:r>
      <w:r w:rsidR="00874C45" w:rsidRPr="000F0A1B">
        <w:rPr>
          <w:rFonts w:ascii="Times New Roman" w:hAnsi="Times New Roman" w:cs="Times New Roman"/>
          <w:sz w:val="24"/>
          <w:szCs w:val="24"/>
        </w:rPr>
        <w:t>speaking</w:t>
      </w:r>
      <w:r w:rsidR="00420417" w:rsidRPr="000F0A1B">
        <w:rPr>
          <w:rFonts w:ascii="Times New Roman" w:hAnsi="Times New Roman" w:cs="Times New Roman"/>
          <w:sz w:val="24"/>
          <w:szCs w:val="24"/>
        </w:rPr>
        <w:t xml:space="preserve"> </w:t>
      </w:r>
      <w:r w:rsidR="00C85D3A" w:rsidRPr="000F0A1B">
        <w:rPr>
          <w:rFonts w:ascii="Times New Roman" w:hAnsi="Times New Roman" w:cs="Times New Roman"/>
          <w:sz w:val="24"/>
          <w:szCs w:val="24"/>
        </w:rPr>
        <w:t>a</w:t>
      </w:r>
      <w:r w:rsidR="003B39C1" w:rsidRPr="000F0A1B">
        <w:rPr>
          <w:rFonts w:ascii="Times New Roman" w:hAnsi="Times New Roman" w:cs="Times New Roman"/>
          <w:sz w:val="24"/>
          <w:szCs w:val="24"/>
        </w:rPr>
        <w:t>uthors, some of whom (Heritsch</w:t>
      </w:r>
      <w:r w:rsidR="00420417" w:rsidRPr="000F0A1B">
        <w:rPr>
          <w:rFonts w:ascii="Times New Roman" w:hAnsi="Times New Roman" w:cs="Times New Roman"/>
          <w:sz w:val="24"/>
          <w:szCs w:val="24"/>
        </w:rPr>
        <w:t xml:space="preserve"> 1936) recognize as many as 10 tectonic nappes, with associated roots, in an area that is only 10 km across; the nappes were transported from about S to N a</w:t>
      </w:r>
      <w:r w:rsidR="00C957AD" w:rsidRPr="000F0A1B">
        <w:rPr>
          <w:rFonts w:ascii="Times New Roman" w:hAnsi="Times New Roman" w:cs="Times New Roman"/>
          <w:sz w:val="24"/>
          <w:szCs w:val="24"/>
        </w:rPr>
        <w:t>nd superimposed on each other.</w:t>
      </w: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Over time, German</w:t>
      </w:r>
      <w:r w:rsidR="00874C45" w:rsidRPr="000F0A1B">
        <w:rPr>
          <w:rFonts w:ascii="Times New Roman" w:hAnsi="Times New Roman" w:cs="Times New Roman"/>
          <w:sz w:val="24"/>
          <w:szCs w:val="24"/>
        </w:rPr>
        <w:t>-speaking</w:t>
      </w:r>
      <w:r w:rsidRPr="000F0A1B">
        <w:rPr>
          <w:rFonts w:ascii="Times New Roman" w:hAnsi="Times New Roman" w:cs="Times New Roman"/>
          <w:sz w:val="24"/>
          <w:szCs w:val="24"/>
        </w:rPr>
        <w:t xml:space="preserve"> </w:t>
      </w:r>
      <w:r w:rsidR="004015C7" w:rsidRPr="000F0A1B">
        <w:rPr>
          <w:rFonts w:ascii="Times New Roman" w:hAnsi="Times New Roman" w:cs="Times New Roman"/>
          <w:sz w:val="24"/>
          <w:szCs w:val="24"/>
        </w:rPr>
        <w:t>a</w:t>
      </w:r>
      <w:r w:rsidRPr="000F0A1B">
        <w:rPr>
          <w:rFonts w:ascii="Times New Roman" w:hAnsi="Times New Roman" w:cs="Times New Roman"/>
          <w:sz w:val="24"/>
          <w:szCs w:val="24"/>
        </w:rPr>
        <w:t xml:space="preserve">uthors have </w:t>
      </w:r>
      <w:r w:rsidR="00C85D3A" w:rsidRPr="000F0A1B">
        <w:rPr>
          <w:rFonts w:ascii="Times New Roman" w:hAnsi="Times New Roman" w:cs="Times New Roman"/>
          <w:sz w:val="24"/>
          <w:szCs w:val="24"/>
        </w:rPr>
        <w:t>constantly put</w:t>
      </w:r>
      <w:r w:rsidRPr="000F0A1B">
        <w:rPr>
          <w:rFonts w:ascii="Times New Roman" w:hAnsi="Times New Roman" w:cs="Times New Roman"/>
          <w:sz w:val="24"/>
          <w:szCs w:val="24"/>
        </w:rPr>
        <w:t xml:space="preserve"> forward the interpretation centered on tectonic nappes; nevertheless, they have continued discussing the number and vergence of the tectonic nappes.</w:t>
      </w:r>
      <w:r w:rsidR="00897209" w:rsidRPr="000F0A1B">
        <w:rPr>
          <w:rFonts w:ascii="Times New Roman" w:hAnsi="Times New Roman" w:cs="Times New Roman"/>
          <w:sz w:val="24"/>
          <w:szCs w:val="24"/>
        </w:rPr>
        <w:t xml:space="preserve"> </w:t>
      </w:r>
      <w:r w:rsidRPr="000F0A1B">
        <w:rPr>
          <w:rFonts w:ascii="Times New Roman" w:hAnsi="Times New Roman" w:cs="Times New Roman"/>
          <w:sz w:val="24"/>
          <w:szCs w:val="24"/>
        </w:rPr>
        <w:t>Hubich et al. (200</w:t>
      </w:r>
      <w:r w:rsidR="00091594" w:rsidRPr="000F0A1B">
        <w:rPr>
          <w:rFonts w:ascii="Times New Roman" w:hAnsi="Times New Roman" w:cs="Times New Roman"/>
          <w:sz w:val="24"/>
          <w:szCs w:val="24"/>
        </w:rPr>
        <w:t>0</w:t>
      </w:r>
      <w:r w:rsidRPr="000F0A1B">
        <w:rPr>
          <w:rFonts w:ascii="Times New Roman" w:hAnsi="Times New Roman" w:cs="Times New Roman"/>
          <w:sz w:val="24"/>
          <w:szCs w:val="24"/>
        </w:rPr>
        <w:t xml:space="preserve">) and Läufer et al. (2001) recognize, in the non-metamorphic </w:t>
      </w:r>
      <w:r w:rsidR="00DA3574"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core of the Carnic Alps (</w:t>
      </w:r>
      <w:r w:rsidR="000045AB" w:rsidRPr="000F0A1B">
        <w:rPr>
          <w:rFonts w:ascii="Times New Roman" w:hAnsi="Times New Roman" w:cs="Times New Roman"/>
          <w:sz w:val="24"/>
          <w:szCs w:val="24"/>
        </w:rPr>
        <w:t>e</w:t>
      </w:r>
      <w:r w:rsidRPr="000F0A1B">
        <w:rPr>
          <w:rFonts w:ascii="Times New Roman" w:hAnsi="Times New Roman" w:cs="Times New Roman"/>
          <w:sz w:val="24"/>
          <w:szCs w:val="24"/>
        </w:rPr>
        <w:t>astern sector)</w:t>
      </w:r>
      <w:r w:rsidR="00585664" w:rsidRPr="000F0A1B">
        <w:rPr>
          <w:rFonts w:ascii="Times New Roman" w:hAnsi="Times New Roman" w:cs="Times New Roman"/>
          <w:sz w:val="24"/>
          <w:szCs w:val="24"/>
        </w:rPr>
        <w:t>,</w:t>
      </w:r>
      <w:r w:rsidRPr="000F0A1B">
        <w:rPr>
          <w:rFonts w:ascii="Times New Roman" w:hAnsi="Times New Roman" w:cs="Times New Roman"/>
          <w:sz w:val="24"/>
          <w:szCs w:val="24"/>
        </w:rPr>
        <w:t xml:space="preserve"> two sedimentary and/or anchimetamorphic sequences. </w:t>
      </w:r>
    </w:p>
    <w:p w:rsidR="00034438" w:rsidRDefault="00420417" w:rsidP="00034438">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They distinguish the sequences based on their presumed age, which they regard as slightly diachronic, and based on their lithologies: The basic volcanites bel</w:t>
      </w:r>
      <w:r w:rsidR="00034438">
        <w:rPr>
          <w:rFonts w:ascii="Times New Roman" w:hAnsi="Times New Roman" w:cs="Times New Roman"/>
          <w:sz w:val="24"/>
          <w:szCs w:val="24"/>
        </w:rPr>
        <w:t xml:space="preserve">ong only to the older </w:t>
      </w:r>
      <w:proofErr w:type="gramStart"/>
      <w:r w:rsidR="00034438">
        <w:rPr>
          <w:rFonts w:ascii="Times New Roman" w:hAnsi="Times New Roman" w:cs="Times New Roman"/>
          <w:sz w:val="24"/>
          <w:szCs w:val="24"/>
        </w:rPr>
        <w:t>sequence.</w:t>
      </w:r>
      <w:r w:rsidRPr="000F0A1B">
        <w:rPr>
          <w:rFonts w:ascii="Times New Roman" w:hAnsi="Times New Roman" w:cs="Times New Roman"/>
          <w:sz w:val="24"/>
          <w:szCs w:val="24"/>
        </w:rPr>
        <w:t>The</w:t>
      </w:r>
      <w:proofErr w:type="gramEnd"/>
      <w:r w:rsidRPr="000F0A1B">
        <w:rPr>
          <w:rFonts w:ascii="Times New Roman" w:hAnsi="Times New Roman" w:cs="Times New Roman"/>
          <w:sz w:val="24"/>
          <w:szCs w:val="24"/>
        </w:rPr>
        <w:t xml:space="preserve"> two sequences were eventually superimposed onto each other, during the </w:t>
      </w:r>
      <w:r w:rsidR="00B31C04"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orogeny, forming two tectonic nappes: the Cellon-Kellerwand and Hochwipfel nappes </w:t>
      </w:r>
      <w:r w:rsidRPr="00034438">
        <w:rPr>
          <w:rFonts w:ascii="Times New Roman" w:hAnsi="Times New Roman" w:cs="Times New Roman"/>
          <w:b/>
          <w:sz w:val="24"/>
          <w:szCs w:val="24"/>
        </w:rPr>
        <w:t>(Fig</w:t>
      </w:r>
      <w:r w:rsidR="003B39C1" w:rsidRPr="00034438">
        <w:rPr>
          <w:rFonts w:ascii="Times New Roman" w:hAnsi="Times New Roman" w:cs="Times New Roman"/>
          <w:b/>
          <w:sz w:val="24"/>
          <w:szCs w:val="24"/>
        </w:rPr>
        <w:t>.</w:t>
      </w:r>
      <w:r w:rsidRPr="00034438">
        <w:rPr>
          <w:rFonts w:ascii="Times New Roman" w:hAnsi="Times New Roman" w:cs="Times New Roman"/>
          <w:b/>
          <w:sz w:val="24"/>
          <w:szCs w:val="24"/>
        </w:rPr>
        <w:t xml:space="preserve"> </w:t>
      </w:r>
      <w:r w:rsidR="00226C2B" w:rsidRPr="00034438">
        <w:rPr>
          <w:rFonts w:ascii="Times New Roman" w:hAnsi="Times New Roman" w:cs="Times New Roman"/>
          <w:b/>
          <w:sz w:val="24"/>
          <w:szCs w:val="24"/>
        </w:rPr>
        <w:t>1</w:t>
      </w:r>
      <w:r w:rsidR="00C7009F" w:rsidRPr="00034438">
        <w:rPr>
          <w:rFonts w:ascii="Times New Roman" w:hAnsi="Times New Roman" w:cs="Times New Roman"/>
          <w:b/>
          <w:sz w:val="24"/>
          <w:szCs w:val="24"/>
        </w:rPr>
        <w:t>2</w:t>
      </w:r>
      <w:r w:rsidRPr="00034438">
        <w:rPr>
          <w:rFonts w:ascii="Times New Roman" w:hAnsi="Times New Roman" w:cs="Times New Roman"/>
          <w:b/>
          <w:sz w:val="24"/>
          <w:szCs w:val="24"/>
        </w:rPr>
        <w:t>)</w:t>
      </w:r>
      <w:r w:rsidRPr="000F0A1B">
        <w:rPr>
          <w:rFonts w:ascii="Times New Roman" w:hAnsi="Times New Roman" w:cs="Times New Roman"/>
          <w:sz w:val="24"/>
          <w:szCs w:val="24"/>
        </w:rPr>
        <w:t>.</w:t>
      </w:r>
    </w:p>
    <w:p w:rsidR="00C85D3A" w:rsidRPr="000F0A1B" w:rsidRDefault="00C528B0"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According to German authors (Läufer et al. 1993; Kullmann and Loeschke, 1994), the emplacement of the nappes was accompanied by a set of olistholites and olistostromes, the occurrence of which </w:t>
      </w:r>
      <w:r w:rsidR="00EB7116" w:rsidRPr="000F0A1B">
        <w:rPr>
          <w:rFonts w:ascii="Times New Roman" w:hAnsi="Times New Roman" w:cs="Times New Roman"/>
          <w:sz w:val="24"/>
          <w:szCs w:val="24"/>
        </w:rPr>
        <w:t>led</w:t>
      </w:r>
      <w:r w:rsidRPr="000F0A1B">
        <w:rPr>
          <w:rFonts w:ascii="Times New Roman" w:hAnsi="Times New Roman" w:cs="Times New Roman"/>
          <w:sz w:val="24"/>
          <w:szCs w:val="24"/>
        </w:rPr>
        <w:t xml:space="preserve"> to </w:t>
      </w:r>
      <w:r w:rsidR="00EB7116" w:rsidRPr="000F0A1B">
        <w:rPr>
          <w:rFonts w:ascii="Times New Roman" w:hAnsi="Times New Roman" w:cs="Times New Roman"/>
          <w:sz w:val="24"/>
          <w:szCs w:val="24"/>
        </w:rPr>
        <w:t xml:space="preserve">the </w:t>
      </w:r>
      <w:r w:rsidRPr="000F0A1B">
        <w:rPr>
          <w:rFonts w:ascii="Times New Roman" w:hAnsi="Times New Roman" w:cs="Times New Roman"/>
          <w:sz w:val="24"/>
          <w:szCs w:val="24"/>
        </w:rPr>
        <w:t>interpret</w:t>
      </w:r>
      <w:r w:rsidR="00EB7116" w:rsidRPr="000F0A1B">
        <w:rPr>
          <w:rFonts w:ascii="Times New Roman" w:hAnsi="Times New Roman" w:cs="Times New Roman"/>
          <w:sz w:val="24"/>
          <w:szCs w:val="24"/>
        </w:rPr>
        <w:t>ation of</w:t>
      </w:r>
      <w:r w:rsidRPr="000F0A1B">
        <w:rPr>
          <w:rFonts w:ascii="Times New Roman" w:hAnsi="Times New Roman" w:cs="Times New Roman"/>
          <w:sz w:val="24"/>
          <w:szCs w:val="24"/>
        </w:rPr>
        <w:t xml:space="preserve"> the depositional environment of the Hochwipfel Fm. as a wildflysch basin.</w:t>
      </w:r>
    </w:p>
    <w:p w:rsidR="00C957AD" w:rsidRPr="000F0A1B" w:rsidRDefault="00C957AD" w:rsidP="00034438">
      <w:pPr>
        <w:spacing w:line="276" w:lineRule="auto"/>
        <w:jc w:val="center"/>
        <w:rPr>
          <w:rFonts w:ascii="Times New Roman" w:hAnsi="Times New Roman" w:cs="Times New Roman"/>
          <w:sz w:val="24"/>
          <w:szCs w:val="24"/>
        </w:rPr>
      </w:pPr>
      <w:r w:rsidRPr="000F0A1B">
        <w:rPr>
          <w:rFonts w:ascii="Times New Roman" w:hAnsi="Times New Roman" w:cs="Times New Roman"/>
          <w:noProof/>
          <w:sz w:val="24"/>
          <w:szCs w:val="24"/>
          <w:lang w:eastAsia="it-IT"/>
        </w:rPr>
        <w:drawing>
          <wp:inline distT="0" distB="0" distL="0" distR="0">
            <wp:extent cx="6115050" cy="1952625"/>
            <wp:effectExtent l="0" t="0" r="0" b="9525"/>
            <wp:docPr id="2" name="Immagine 2" descr="C:\Users\corrado.venturini\AppData\Local\Microsoft\Windows\INetCache\Content.Word\NEWNEW 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rrado.venturini\AppData\Local\Microsoft\Windows\INetCache\Content.Word\NEWNEW Figure 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1952625"/>
                    </a:xfrm>
                    <a:prstGeom prst="rect">
                      <a:avLst/>
                    </a:prstGeom>
                    <a:noFill/>
                    <a:ln>
                      <a:noFill/>
                    </a:ln>
                  </pic:spPr>
                </pic:pic>
              </a:graphicData>
            </a:graphic>
          </wp:inline>
        </w:drawing>
      </w:r>
    </w:p>
    <w:p w:rsidR="00C957AD" w:rsidRDefault="00C957AD" w:rsidP="00034438">
      <w:pPr>
        <w:spacing w:line="240" w:lineRule="auto"/>
        <w:ind w:firstLine="284"/>
        <w:jc w:val="both"/>
        <w:rPr>
          <w:rFonts w:ascii="Times New Roman" w:hAnsi="Times New Roman" w:cs="Times New Roman"/>
          <w:i/>
        </w:rPr>
      </w:pPr>
      <w:r w:rsidRPr="00034438">
        <w:rPr>
          <w:rFonts w:ascii="Times New Roman" w:hAnsi="Times New Roman" w:cs="Times New Roman"/>
          <w:b/>
          <w:i/>
        </w:rPr>
        <w:t>Fig. 12</w:t>
      </w:r>
      <w:r w:rsidRPr="00034438">
        <w:rPr>
          <w:rFonts w:ascii="Times New Roman" w:hAnsi="Times New Roman" w:cs="Times New Roman"/>
          <w:i/>
        </w:rPr>
        <w:t xml:space="preserve"> - Tectonic framework of the Carnic Alps according to Hubich et al. (2000) and Läufer et al. (2001). Three Variscan tectonic units, namely Fleons, Cellon-Kellerwand, and Hochwipfel, are highlighted. The transpressive bands are marked by a metamorphic imprint of the Alpine age (probably superimposed on the Variscan metamorphism). They are interpreted as an effect of the Alpine transpressive kinematics associated with the Periadriatic Line. Modified after Hubich et al. (2000).</w:t>
      </w:r>
    </w:p>
    <w:p w:rsidR="00034438" w:rsidRPr="00034438" w:rsidRDefault="00034438" w:rsidP="00034438">
      <w:pPr>
        <w:spacing w:line="240" w:lineRule="auto"/>
        <w:ind w:firstLine="284"/>
        <w:jc w:val="both"/>
        <w:rPr>
          <w:rFonts w:ascii="Times New Roman" w:hAnsi="Times New Roman" w:cs="Times New Roman"/>
          <w:i/>
          <w:sz w:val="4"/>
          <w:szCs w:val="4"/>
        </w:rPr>
      </w:pP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Italian </w:t>
      </w:r>
      <w:r w:rsidR="00C85D3A" w:rsidRPr="000F0A1B">
        <w:rPr>
          <w:rFonts w:ascii="Times New Roman" w:hAnsi="Times New Roman" w:cs="Times New Roman"/>
          <w:sz w:val="24"/>
          <w:szCs w:val="24"/>
        </w:rPr>
        <w:t>a</w:t>
      </w:r>
      <w:r w:rsidRPr="000F0A1B">
        <w:rPr>
          <w:rFonts w:ascii="Times New Roman" w:hAnsi="Times New Roman" w:cs="Times New Roman"/>
          <w:sz w:val="24"/>
          <w:szCs w:val="24"/>
        </w:rPr>
        <w:t>uthors have always opposed the interpretation centered on the tectonic nappes</w:t>
      </w:r>
      <w:r w:rsidR="000C4462" w:rsidRPr="000F0A1B">
        <w:rPr>
          <w:rFonts w:ascii="Times New Roman" w:hAnsi="Times New Roman" w:cs="Times New Roman"/>
          <w:sz w:val="24"/>
          <w:szCs w:val="24"/>
        </w:rPr>
        <w:t xml:space="preserve">: </w:t>
      </w:r>
      <w:r w:rsidR="00EB7116" w:rsidRPr="000F0A1B">
        <w:rPr>
          <w:rFonts w:ascii="Times New Roman" w:hAnsi="Times New Roman" w:cs="Times New Roman"/>
          <w:sz w:val="24"/>
          <w:szCs w:val="24"/>
        </w:rPr>
        <w:t xml:space="preserve">The very same olistholites and olistostromes, concentrated in the lower part of the Hochwipfel Fm. and limited in terms of volume and surface distribution, </w:t>
      </w:r>
      <w:r w:rsidR="000C4462" w:rsidRPr="000F0A1B">
        <w:rPr>
          <w:rFonts w:ascii="Times New Roman" w:hAnsi="Times New Roman" w:cs="Times New Roman"/>
          <w:sz w:val="24"/>
          <w:szCs w:val="24"/>
        </w:rPr>
        <w:t>have been</w:t>
      </w:r>
      <w:r w:rsidR="00EB7116" w:rsidRPr="000F0A1B">
        <w:rPr>
          <w:rFonts w:ascii="Times New Roman" w:hAnsi="Times New Roman" w:cs="Times New Roman"/>
          <w:sz w:val="24"/>
          <w:szCs w:val="24"/>
        </w:rPr>
        <w:t xml:space="preserve"> interpreted as the result of sedimentary processes associated with sin-sedimentary tectonics initiated across the Tournaisian-</w:t>
      </w:r>
      <w:r w:rsidR="00034438">
        <w:rPr>
          <w:rFonts w:ascii="Times New Roman" w:hAnsi="Times New Roman" w:cs="Times New Roman"/>
          <w:sz w:val="24"/>
          <w:szCs w:val="24"/>
        </w:rPr>
        <w:t>Visean boundary (see Fig. 10C).</w:t>
      </w:r>
    </w:p>
    <w:p w:rsidR="00034438" w:rsidRDefault="00EB7116"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occurrence of a wildflysch basin is not regarded</w:t>
      </w:r>
      <w:r w:rsidR="000C4462" w:rsidRPr="000F0A1B">
        <w:rPr>
          <w:rFonts w:ascii="Times New Roman" w:hAnsi="Times New Roman" w:cs="Times New Roman"/>
          <w:sz w:val="24"/>
          <w:szCs w:val="24"/>
        </w:rPr>
        <w:t>, by Italian authors,</w:t>
      </w:r>
      <w:r w:rsidRPr="000F0A1B">
        <w:rPr>
          <w:rFonts w:ascii="Times New Roman" w:hAnsi="Times New Roman" w:cs="Times New Roman"/>
          <w:sz w:val="24"/>
          <w:szCs w:val="24"/>
        </w:rPr>
        <w:t xml:space="preserve"> as realistically possible.</w:t>
      </w:r>
      <w:r w:rsidR="000C4462" w:rsidRPr="000F0A1B">
        <w:rPr>
          <w:rFonts w:ascii="Times New Roman" w:hAnsi="Times New Roman" w:cs="Times New Roman"/>
          <w:sz w:val="24"/>
          <w:szCs w:val="24"/>
        </w:rPr>
        <w:t xml:space="preserve"> </w:t>
      </w:r>
      <w:r w:rsidR="00420417" w:rsidRPr="000F0A1B">
        <w:rPr>
          <w:rFonts w:ascii="Times New Roman" w:hAnsi="Times New Roman" w:cs="Times New Roman"/>
          <w:sz w:val="24"/>
          <w:szCs w:val="24"/>
        </w:rPr>
        <w:t xml:space="preserve">In the </w:t>
      </w:r>
      <w:r w:rsidR="00C85D3A" w:rsidRPr="000F0A1B">
        <w:rPr>
          <w:rFonts w:ascii="Times New Roman" w:hAnsi="Times New Roman" w:cs="Times New Roman"/>
          <w:sz w:val="24"/>
          <w:szCs w:val="24"/>
        </w:rPr>
        <w:t>Variscan</w:t>
      </w:r>
      <w:r w:rsidR="00420417" w:rsidRPr="000F0A1B">
        <w:rPr>
          <w:rFonts w:ascii="Times New Roman" w:hAnsi="Times New Roman" w:cs="Times New Roman"/>
          <w:sz w:val="24"/>
          <w:szCs w:val="24"/>
        </w:rPr>
        <w:t xml:space="preserve"> core of the eastern Carnic Alps, Vinassa de Regny and Gortani (1911) and Gortani </w:t>
      </w:r>
      <w:r w:rsidR="00420417" w:rsidRPr="000F0A1B">
        <w:rPr>
          <w:rFonts w:ascii="Times New Roman" w:hAnsi="Times New Roman" w:cs="Times New Roman"/>
          <w:sz w:val="24"/>
          <w:szCs w:val="24"/>
        </w:rPr>
        <w:lastRenderedPageBreak/>
        <w:t>(1926, 1957) identify a deformative style characterized by macro-antifor</w:t>
      </w:r>
      <w:r w:rsidR="009F39F6" w:rsidRPr="000F0A1B">
        <w:rPr>
          <w:rFonts w:ascii="Times New Roman" w:hAnsi="Times New Roman" w:cs="Times New Roman"/>
          <w:sz w:val="24"/>
          <w:szCs w:val="24"/>
        </w:rPr>
        <w:t>m folds, which they name “ellipsoids”</w:t>
      </w:r>
      <w:r w:rsidR="00034438">
        <w:rPr>
          <w:rFonts w:ascii="Times New Roman" w:hAnsi="Times New Roman" w:cs="Times New Roman"/>
          <w:sz w:val="24"/>
          <w:szCs w:val="24"/>
        </w:rPr>
        <w:t>.</w:t>
      </w: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At the beginning of the second half of the 20th century, the str</w:t>
      </w:r>
      <w:r w:rsidR="00DA3574" w:rsidRPr="000F0A1B">
        <w:rPr>
          <w:rFonts w:ascii="Times New Roman" w:hAnsi="Times New Roman" w:cs="Times New Roman"/>
          <w:sz w:val="24"/>
          <w:szCs w:val="24"/>
        </w:rPr>
        <w:t>uctural studies focused on the P</w:t>
      </w:r>
      <w:r w:rsidRPr="000F0A1B">
        <w:rPr>
          <w:rFonts w:ascii="Times New Roman" w:hAnsi="Times New Roman" w:cs="Times New Roman"/>
          <w:sz w:val="24"/>
          <w:szCs w:val="24"/>
        </w:rPr>
        <w:t>aleocarnic sector were integrated by new geological maps (Selli 1963</w:t>
      </w:r>
      <w:proofErr w:type="gramStart"/>
      <w:r w:rsidRPr="000F0A1B">
        <w:rPr>
          <w:rFonts w:ascii="Times New Roman" w:hAnsi="Times New Roman" w:cs="Times New Roman"/>
          <w:sz w:val="24"/>
          <w:szCs w:val="24"/>
        </w:rPr>
        <w:t>b,c</w:t>
      </w:r>
      <w:proofErr w:type="gramEnd"/>
      <w:r w:rsidRPr="000F0A1B">
        <w:rPr>
          <w:rFonts w:ascii="Times New Roman" w:hAnsi="Times New Roman" w:cs="Times New Roman"/>
          <w:sz w:val="24"/>
          <w:szCs w:val="24"/>
        </w:rPr>
        <w:t>; Vai 1963). Data derived from those studies still appeared to oppose the interpretati</w:t>
      </w:r>
      <w:r w:rsidR="00034438">
        <w:rPr>
          <w:rFonts w:ascii="Times New Roman" w:hAnsi="Times New Roman" w:cs="Times New Roman"/>
          <w:sz w:val="24"/>
          <w:szCs w:val="24"/>
        </w:rPr>
        <w:t>on based on the tectonic nappes.</w:t>
      </w:r>
      <w:r w:rsidRPr="000F0A1B">
        <w:rPr>
          <w:rFonts w:ascii="Times New Roman" w:hAnsi="Times New Roman" w:cs="Times New Roman"/>
          <w:sz w:val="24"/>
          <w:szCs w:val="24"/>
        </w:rPr>
        <w:t xml:space="preserve"> </w:t>
      </w:r>
    </w:p>
    <w:p w:rsidR="00034438" w:rsidRDefault="00C85D3A"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H</w:t>
      </w:r>
      <w:r w:rsidR="00420417" w:rsidRPr="000F0A1B">
        <w:rPr>
          <w:rFonts w:ascii="Times New Roman" w:hAnsi="Times New Roman" w:cs="Times New Roman"/>
          <w:sz w:val="24"/>
          <w:szCs w:val="24"/>
        </w:rPr>
        <w:t xml:space="preserve">owever, in the </w:t>
      </w:r>
      <w:r w:rsidRPr="000F0A1B">
        <w:rPr>
          <w:rFonts w:ascii="Times New Roman" w:hAnsi="Times New Roman" w:cs="Times New Roman"/>
          <w:sz w:val="24"/>
          <w:szCs w:val="24"/>
        </w:rPr>
        <w:t>works</w:t>
      </w:r>
      <w:r w:rsidR="00420417" w:rsidRPr="000F0A1B">
        <w:rPr>
          <w:rFonts w:ascii="Times New Roman" w:hAnsi="Times New Roman" w:cs="Times New Roman"/>
          <w:sz w:val="24"/>
          <w:szCs w:val="24"/>
        </w:rPr>
        <w:t xml:space="preserve"> from the 196</w:t>
      </w:r>
      <w:r w:rsidR="009F39F6" w:rsidRPr="000F0A1B">
        <w:rPr>
          <w:rFonts w:ascii="Times New Roman" w:hAnsi="Times New Roman" w:cs="Times New Roman"/>
          <w:sz w:val="24"/>
          <w:szCs w:val="24"/>
        </w:rPr>
        <w:t>0s, the presence of “ellipsoids”</w:t>
      </w:r>
      <w:r w:rsidR="00420417" w:rsidRPr="000F0A1B">
        <w:rPr>
          <w:rFonts w:ascii="Times New Roman" w:hAnsi="Times New Roman" w:cs="Times New Roman"/>
          <w:sz w:val="24"/>
          <w:szCs w:val="24"/>
        </w:rPr>
        <w:t xml:space="preserve"> is no longer mentioned. According to Selli (1963a) and Vai (1963, 1976), the dominant </w:t>
      </w:r>
      <w:r w:rsidRPr="000F0A1B">
        <w:rPr>
          <w:rFonts w:ascii="Times New Roman" w:hAnsi="Times New Roman" w:cs="Times New Roman"/>
          <w:sz w:val="24"/>
          <w:szCs w:val="24"/>
        </w:rPr>
        <w:t>Variscan</w:t>
      </w:r>
      <w:r w:rsidR="00420417" w:rsidRPr="000F0A1B">
        <w:rPr>
          <w:rFonts w:ascii="Times New Roman" w:hAnsi="Times New Roman" w:cs="Times New Roman"/>
          <w:sz w:val="24"/>
          <w:szCs w:val="24"/>
        </w:rPr>
        <w:t xml:space="preserve"> deformative style in the eastern Paleocar</w:t>
      </w:r>
      <w:r w:rsidR="009F39F6" w:rsidRPr="000F0A1B">
        <w:rPr>
          <w:rFonts w:ascii="Times New Roman" w:hAnsi="Times New Roman" w:cs="Times New Roman"/>
          <w:sz w:val="24"/>
          <w:szCs w:val="24"/>
        </w:rPr>
        <w:t>nic Chain is a tight system of “imbricated tectonic slices”</w:t>
      </w:r>
      <w:r w:rsidR="00420417" w:rsidRPr="000F0A1B">
        <w:rPr>
          <w:rFonts w:ascii="Times New Roman" w:hAnsi="Times New Roman" w:cs="Times New Roman"/>
          <w:sz w:val="24"/>
          <w:szCs w:val="24"/>
        </w:rPr>
        <w:t xml:space="preserve"> marked by a vergence towards </w:t>
      </w:r>
      <w:r w:rsidR="006365DC" w:rsidRPr="000F0A1B">
        <w:rPr>
          <w:rFonts w:ascii="Times New Roman" w:hAnsi="Times New Roman" w:cs="Times New Roman"/>
          <w:sz w:val="24"/>
          <w:szCs w:val="24"/>
        </w:rPr>
        <w:t>SW</w:t>
      </w:r>
      <w:r w:rsidR="00420417" w:rsidRPr="000F0A1B">
        <w:rPr>
          <w:rFonts w:ascii="Times New Roman" w:hAnsi="Times New Roman" w:cs="Times New Roman"/>
          <w:sz w:val="24"/>
          <w:szCs w:val="24"/>
        </w:rPr>
        <w:t>. The thickness of the tectonic slices ranges, on average, from a few tens of meters to more than a kilometer.</w:t>
      </w: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In addition to the above, with the purpose of explaining the complicated pattern of </w:t>
      </w:r>
      <w:r w:rsidR="00C85D3A"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deformation, Selli (1963a) makes reference to unspecified gravitational displacements, active during the orogenetic paroxysms. Among Italian </w:t>
      </w:r>
      <w:r w:rsidR="00C85D3A" w:rsidRPr="000F0A1B">
        <w:rPr>
          <w:rFonts w:ascii="Times New Roman" w:hAnsi="Times New Roman" w:cs="Times New Roman"/>
          <w:sz w:val="24"/>
          <w:szCs w:val="24"/>
        </w:rPr>
        <w:t>a</w:t>
      </w:r>
      <w:r w:rsidRPr="000F0A1B">
        <w:rPr>
          <w:rFonts w:ascii="Times New Roman" w:hAnsi="Times New Roman" w:cs="Times New Roman"/>
          <w:sz w:val="24"/>
          <w:szCs w:val="24"/>
        </w:rPr>
        <w:t xml:space="preserve">uthors, Cassinis et al. (1974) cast doubts on the above interpretations, highlighting the poor degree of preservation and recognition of ancient structures in the </w:t>
      </w:r>
      <w:r w:rsidR="00C85D3A"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Carnic Chain, strongly deformed </w:t>
      </w:r>
      <w:r w:rsidR="00034438">
        <w:rPr>
          <w:rFonts w:ascii="Times New Roman" w:hAnsi="Times New Roman" w:cs="Times New Roman"/>
          <w:sz w:val="24"/>
          <w:szCs w:val="24"/>
        </w:rPr>
        <w:t>by a polyphasic Alpine orogeny.</w:t>
      </w: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This would be confirmed by the widespread presence of rock units dominate</w:t>
      </w:r>
      <w:r w:rsidR="009F39F6" w:rsidRPr="000F0A1B">
        <w:rPr>
          <w:rFonts w:ascii="Times New Roman" w:hAnsi="Times New Roman" w:cs="Times New Roman"/>
          <w:sz w:val="24"/>
          <w:szCs w:val="24"/>
        </w:rPr>
        <w:t>d by pelites</w:t>
      </w:r>
      <w:r w:rsidR="0062043F" w:rsidRPr="000F0A1B">
        <w:rPr>
          <w:rFonts w:ascii="Times New Roman" w:hAnsi="Times New Roman" w:cs="Times New Roman"/>
          <w:sz w:val="24"/>
          <w:szCs w:val="24"/>
        </w:rPr>
        <w:t>, the</w:t>
      </w:r>
      <w:r w:rsidR="00C957AD" w:rsidRPr="000F0A1B">
        <w:rPr>
          <w:rFonts w:ascii="Times New Roman" w:hAnsi="Times New Roman" w:cs="Times New Roman"/>
          <w:sz w:val="24"/>
          <w:szCs w:val="24"/>
        </w:rPr>
        <w:t xml:space="preserve"> </w:t>
      </w:r>
      <w:r w:rsidR="009F39F6" w:rsidRPr="000F0A1B">
        <w:rPr>
          <w:rFonts w:ascii="Times New Roman" w:hAnsi="Times New Roman" w:cs="Times New Roman"/>
          <w:sz w:val="24"/>
          <w:szCs w:val="24"/>
        </w:rPr>
        <w:t>“Hercynian Flysch”</w:t>
      </w:r>
      <w:r w:rsidR="00E84D0E" w:rsidRPr="000F0A1B">
        <w:rPr>
          <w:rFonts w:ascii="Times New Roman" w:hAnsi="Times New Roman" w:cs="Times New Roman"/>
          <w:sz w:val="24"/>
          <w:szCs w:val="24"/>
        </w:rPr>
        <w:t xml:space="preserve"> </w:t>
      </w:r>
      <w:r w:rsidR="0062043F" w:rsidRPr="000F0A1B">
        <w:rPr>
          <w:rFonts w:ascii="Times New Roman" w:hAnsi="Times New Roman" w:cs="Times New Roman"/>
          <w:sz w:val="24"/>
          <w:szCs w:val="24"/>
        </w:rPr>
        <w:t>(</w:t>
      </w:r>
      <w:r w:rsidR="00E84D0E" w:rsidRPr="000F0A1B">
        <w:rPr>
          <w:rFonts w:ascii="Times New Roman" w:hAnsi="Times New Roman" w:cs="Times New Roman"/>
          <w:sz w:val="24"/>
          <w:szCs w:val="24"/>
        </w:rPr>
        <w:t>Auctorum</w:t>
      </w:r>
      <w:r w:rsidRPr="000F0A1B">
        <w:rPr>
          <w:rFonts w:ascii="Times New Roman" w:hAnsi="Times New Roman" w:cs="Times New Roman"/>
          <w:sz w:val="24"/>
          <w:szCs w:val="24"/>
        </w:rPr>
        <w:t xml:space="preserve">), which can be easily deformed, as well as by the </w:t>
      </w:r>
      <w:r w:rsidR="000260E0" w:rsidRPr="000F0A1B">
        <w:rPr>
          <w:rFonts w:ascii="Times New Roman" w:hAnsi="Times New Roman" w:cs="Times New Roman"/>
          <w:sz w:val="24"/>
          <w:szCs w:val="24"/>
        </w:rPr>
        <w:t>presence</w:t>
      </w:r>
      <w:r w:rsidRPr="000F0A1B">
        <w:rPr>
          <w:rFonts w:ascii="Times New Roman" w:hAnsi="Times New Roman" w:cs="Times New Roman"/>
          <w:sz w:val="24"/>
          <w:szCs w:val="24"/>
        </w:rPr>
        <w:t xml:space="preserve"> of </w:t>
      </w:r>
      <w:r w:rsidR="00ED63FE" w:rsidRPr="000F0A1B">
        <w:rPr>
          <w:rFonts w:ascii="Times New Roman" w:hAnsi="Times New Roman" w:cs="Times New Roman"/>
          <w:sz w:val="24"/>
          <w:szCs w:val="24"/>
        </w:rPr>
        <w:t xml:space="preserve">giant </w:t>
      </w:r>
      <w:r w:rsidR="000260E0" w:rsidRPr="000F0A1B">
        <w:rPr>
          <w:rFonts w:ascii="Times New Roman" w:hAnsi="Times New Roman" w:cs="Times New Roman"/>
          <w:sz w:val="24"/>
          <w:szCs w:val="24"/>
        </w:rPr>
        <w:t>overturned folds</w:t>
      </w:r>
      <w:r w:rsidR="009F39F6" w:rsidRPr="000F0A1B">
        <w:rPr>
          <w:rFonts w:ascii="Times New Roman" w:hAnsi="Times New Roman" w:cs="Times New Roman"/>
          <w:sz w:val="24"/>
          <w:szCs w:val="24"/>
        </w:rPr>
        <w:t xml:space="preserve">. </w:t>
      </w:r>
      <w:r w:rsidR="00AE7198" w:rsidRPr="000F0A1B">
        <w:rPr>
          <w:rFonts w:ascii="Times New Roman" w:hAnsi="Times New Roman" w:cs="Times New Roman"/>
          <w:sz w:val="24"/>
          <w:szCs w:val="24"/>
        </w:rPr>
        <w:t>Such folds</w:t>
      </w:r>
      <w:r w:rsidR="009F39F6" w:rsidRPr="000F0A1B">
        <w:rPr>
          <w:rFonts w:ascii="Times New Roman" w:hAnsi="Times New Roman" w:cs="Times New Roman"/>
          <w:sz w:val="24"/>
          <w:szCs w:val="24"/>
        </w:rPr>
        <w:t xml:space="preserve">, </w:t>
      </w:r>
      <w:r w:rsidR="00AE7198" w:rsidRPr="000F0A1B">
        <w:rPr>
          <w:rFonts w:ascii="Times New Roman" w:hAnsi="Times New Roman" w:cs="Times New Roman"/>
          <w:sz w:val="24"/>
          <w:szCs w:val="24"/>
        </w:rPr>
        <w:t>regarded by Cassinis et al. (</w:t>
      </w:r>
      <w:r w:rsidR="00AE7198" w:rsidRPr="000F0A1B">
        <w:rPr>
          <w:rFonts w:ascii="Times New Roman" w:hAnsi="Times New Roman" w:cs="Times New Roman"/>
          <w:szCs w:val="24"/>
        </w:rPr>
        <w:t>1974</w:t>
      </w:r>
      <w:r w:rsidR="00AE7198" w:rsidRPr="000F0A1B">
        <w:rPr>
          <w:rFonts w:ascii="Times New Roman" w:hAnsi="Times New Roman" w:cs="Times New Roman"/>
          <w:sz w:val="24"/>
          <w:szCs w:val="24"/>
        </w:rPr>
        <w:t>)</w:t>
      </w:r>
      <w:r w:rsidR="009F39F6" w:rsidRPr="000F0A1B">
        <w:rPr>
          <w:rFonts w:ascii="Times New Roman" w:hAnsi="Times New Roman" w:cs="Times New Roman"/>
          <w:sz w:val="24"/>
          <w:szCs w:val="24"/>
        </w:rPr>
        <w:t xml:space="preserve"> as </w:t>
      </w:r>
      <w:r w:rsidR="0062043F" w:rsidRPr="000F0A1B">
        <w:rPr>
          <w:rFonts w:ascii="Times New Roman" w:hAnsi="Times New Roman" w:cs="Times New Roman"/>
          <w:sz w:val="24"/>
          <w:szCs w:val="24"/>
        </w:rPr>
        <w:t>“</w:t>
      </w:r>
      <w:r w:rsidRPr="000F0A1B">
        <w:rPr>
          <w:rFonts w:ascii="Times New Roman" w:hAnsi="Times New Roman" w:cs="Times New Roman"/>
          <w:sz w:val="24"/>
          <w:szCs w:val="24"/>
        </w:rPr>
        <w:t>hard-</w:t>
      </w:r>
      <w:r w:rsidR="00BE7ED5" w:rsidRPr="000F0A1B">
        <w:rPr>
          <w:rFonts w:ascii="Times New Roman" w:hAnsi="Times New Roman" w:cs="Times New Roman"/>
          <w:sz w:val="24"/>
          <w:szCs w:val="24"/>
        </w:rPr>
        <w:t>to-interpret Hercynian heritage</w:t>
      </w:r>
      <w:r w:rsidR="0062043F" w:rsidRPr="000F0A1B">
        <w:rPr>
          <w:rFonts w:ascii="Times New Roman" w:hAnsi="Times New Roman" w:cs="Times New Roman"/>
          <w:sz w:val="24"/>
          <w:szCs w:val="24"/>
        </w:rPr>
        <w:t>”</w:t>
      </w:r>
      <w:r w:rsidRPr="000F0A1B">
        <w:rPr>
          <w:rFonts w:ascii="Times New Roman" w:hAnsi="Times New Roman" w:cs="Times New Roman"/>
          <w:sz w:val="24"/>
          <w:szCs w:val="24"/>
        </w:rPr>
        <w:t>, may have induced Selli (</w:t>
      </w:r>
      <w:r w:rsidRPr="000F0A1B">
        <w:rPr>
          <w:rFonts w:ascii="Times New Roman" w:hAnsi="Times New Roman" w:cs="Times New Roman"/>
          <w:szCs w:val="24"/>
        </w:rPr>
        <w:t>1963a</w:t>
      </w:r>
      <w:r w:rsidRPr="000F0A1B">
        <w:rPr>
          <w:rFonts w:ascii="Times New Roman" w:hAnsi="Times New Roman" w:cs="Times New Roman"/>
          <w:sz w:val="24"/>
          <w:szCs w:val="24"/>
        </w:rPr>
        <w:t>) to hypothesize the presence of a gravitational tectonic component.</w:t>
      </w:r>
      <w:r w:rsidR="00897209" w:rsidRPr="000F0A1B">
        <w:rPr>
          <w:rFonts w:ascii="Times New Roman" w:hAnsi="Times New Roman" w:cs="Times New Roman"/>
          <w:sz w:val="24"/>
          <w:szCs w:val="24"/>
        </w:rPr>
        <w:t xml:space="preserve"> </w:t>
      </w:r>
      <w:r w:rsidRPr="000F0A1B">
        <w:rPr>
          <w:rFonts w:ascii="Times New Roman" w:hAnsi="Times New Roman" w:cs="Times New Roman"/>
          <w:sz w:val="24"/>
          <w:szCs w:val="24"/>
        </w:rPr>
        <w:t>Vai (1974) establ</w:t>
      </w:r>
      <w:r w:rsidR="009F39F6" w:rsidRPr="000F0A1B">
        <w:rPr>
          <w:rFonts w:ascii="Times New Roman" w:hAnsi="Times New Roman" w:cs="Times New Roman"/>
          <w:sz w:val="24"/>
          <w:szCs w:val="24"/>
        </w:rPr>
        <w:t>ishes a connection between the “Carnic”</w:t>
      </w:r>
      <w:r w:rsidRPr="000F0A1B">
        <w:rPr>
          <w:rFonts w:ascii="Times New Roman" w:hAnsi="Times New Roman" w:cs="Times New Roman"/>
          <w:sz w:val="24"/>
          <w:szCs w:val="24"/>
        </w:rPr>
        <w:t xml:space="preserve"> phase o</w:t>
      </w:r>
      <w:r w:rsidR="009F39F6" w:rsidRPr="000F0A1B">
        <w:rPr>
          <w:rFonts w:ascii="Times New Roman" w:hAnsi="Times New Roman" w:cs="Times New Roman"/>
          <w:sz w:val="24"/>
          <w:szCs w:val="24"/>
        </w:rPr>
        <w:t xml:space="preserve">f the </w:t>
      </w:r>
      <w:r w:rsidR="00C85D3A" w:rsidRPr="000F0A1B">
        <w:rPr>
          <w:rFonts w:ascii="Times New Roman" w:hAnsi="Times New Roman" w:cs="Times New Roman"/>
          <w:sz w:val="24"/>
          <w:szCs w:val="24"/>
        </w:rPr>
        <w:t>Variscan</w:t>
      </w:r>
      <w:r w:rsidR="009F39F6" w:rsidRPr="000F0A1B">
        <w:rPr>
          <w:rFonts w:ascii="Times New Roman" w:hAnsi="Times New Roman" w:cs="Times New Roman"/>
          <w:sz w:val="24"/>
          <w:szCs w:val="24"/>
        </w:rPr>
        <w:t xml:space="preserve"> orogeny to the “Leonian”</w:t>
      </w:r>
      <w:r w:rsidR="00034438">
        <w:rPr>
          <w:rFonts w:ascii="Times New Roman" w:hAnsi="Times New Roman" w:cs="Times New Roman"/>
          <w:sz w:val="24"/>
          <w:szCs w:val="24"/>
        </w:rPr>
        <w:t xml:space="preserve"> one in the Asturian Chain.</w:t>
      </w:r>
    </w:p>
    <w:p w:rsidR="00034438" w:rsidRDefault="00561A9D"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Italian</w:t>
      </w:r>
      <w:r w:rsidR="00420417" w:rsidRPr="000F0A1B">
        <w:rPr>
          <w:rFonts w:ascii="Times New Roman" w:hAnsi="Times New Roman" w:cs="Times New Roman"/>
          <w:sz w:val="24"/>
          <w:szCs w:val="24"/>
        </w:rPr>
        <w:t xml:space="preserve"> </w:t>
      </w:r>
      <w:r w:rsidR="00C85D3A" w:rsidRPr="000F0A1B">
        <w:rPr>
          <w:rFonts w:ascii="Times New Roman" w:hAnsi="Times New Roman" w:cs="Times New Roman"/>
          <w:sz w:val="24"/>
          <w:szCs w:val="24"/>
        </w:rPr>
        <w:t>a</w:t>
      </w:r>
      <w:r w:rsidR="00420417" w:rsidRPr="000F0A1B">
        <w:rPr>
          <w:rFonts w:ascii="Times New Roman" w:hAnsi="Times New Roman" w:cs="Times New Roman"/>
          <w:sz w:val="24"/>
          <w:szCs w:val="24"/>
        </w:rPr>
        <w:t>uthors agree on its short duration, between 5 and 10 million years at most.</w:t>
      </w:r>
      <w:r w:rsidRPr="000F0A1B">
        <w:rPr>
          <w:rFonts w:ascii="Times New Roman" w:hAnsi="Times New Roman" w:cs="Times New Roman"/>
          <w:sz w:val="24"/>
          <w:szCs w:val="24"/>
        </w:rPr>
        <w:t xml:space="preserve"> German-speaking authors (Fenninger et al. 1976) </w:t>
      </w:r>
      <w:r w:rsidRPr="000F0A1B">
        <w:rPr>
          <w:rFonts w:ascii="Times New Roman" w:hAnsi="Times New Roman" w:cs="Times New Roman"/>
          <w:sz w:val="24"/>
          <w:szCs w:val="24"/>
          <w:lang w:val="en-US"/>
        </w:rPr>
        <w:t>propose a much shorter duration.</w:t>
      </w:r>
      <w:r w:rsidRPr="000F0A1B">
        <w:rPr>
          <w:rFonts w:ascii="Times New Roman" w:hAnsi="Times New Roman" w:cs="Times New Roman"/>
          <w:sz w:val="24"/>
          <w:szCs w:val="24"/>
        </w:rPr>
        <w:t xml:space="preserve"> </w:t>
      </w:r>
      <w:r w:rsidR="00420417" w:rsidRPr="000F0A1B">
        <w:rPr>
          <w:rFonts w:ascii="Times New Roman" w:hAnsi="Times New Roman" w:cs="Times New Roman"/>
          <w:sz w:val="24"/>
          <w:szCs w:val="24"/>
        </w:rPr>
        <w:t xml:space="preserve">The end of the </w:t>
      </w:r>
      <w:r w:rsidR="00B31C04" w:rsidRPr="000F0A1B">
        <w:rPr>
          <w:rFonts w:ascii="Times New Roman" w:hAnsi="Times New Roman" w:cs="Times New Roman"/>
          <w:sz w:val="24"/>
          <w:szCs w:val="24"/>
        </w:rPr>
        <w:t>Variscan</w:t>
      </w:r>
      <w:r w:rsidR="00420417" w:rsidRPr="000F0A1B">
        <w:rPr>
          <w:rFonts w:ascii="Times New Roman" w:hAnsi="Times New Roman" w:cs="Times New Roman"/>
          <w:sz w:val="24"/>
          <w:szCs w:val="24"/>
        </w:rPr>
        <w:t xml:space="preserve"> deformations</w:t>
      </w:r>
      <w:r w:rsidR="00CB0D4F" w:rsidRPr="000F0A1B">
        <w:rPr>
          <w:rFonts w:ascii="Times New Roman" w:hAnsi="Times New Roman" w:cs="Times New Roman"/>
          <w:sz w:val="24"/>
          <w:szCs w:val="24"/>
        </w:rPr>
        <w:t xml:space="preserve"> was interpreted to correspond to the late </w:t>
      </w:r>
      <w:r w:rsidR="00420417" w:rsidRPr="000F0A1B">
        <w:rPr>
          <w:rFonts w:ascii="Times New Roman" w:hAnsi="Times New Roman" w:cs="Times New Roman"/>
          <w:sz w:val="24"/>
          <w:szCs w:val="24"/>
        </w:rPr>
        <w:t>Moscovian stage of the c</w:t>
      </w:r>
      <w:r w:rsidR="00CB0D4F" w:rsidRPr="000F0A1B">
        <w:rPr>
          <w:rFonts w:ascii="Times New Roman" w:hAnsi="Times New Roman" w:cs="Times New Roman"/>
          <w:sz w:val="24"/>
          <w:szCs w:val="24"/>
        </w:rPr>
        <w:t>hronostratigraphic marine scale. This interpretation is</w:t>
      </w:r>
      <w:r w:rsidR="00420417" w:rsidRPr="000F0A1B">
        <w:rPr>
          <w:rFonts w:ascii="Times New Roman" w:hAnsi="Times New Roman" w:cs="Times New Roman"/>
          <w:sz w:val="24"/>
          <w:szCs w:val="24"/>
        </w:rPr>
        <w:t xml:space="preserve"> made possible by the</w:t>
      </w:r>
      <w:r w:rsidR="00CB0D4F" w:rsidRPr="000F0A1B">
        <w:rPr>
          <w:rFonts w:ascii="Times New Roman" w:hAnsi="Times New Roman" w:cs="Times New Roman"/>
          <w:sz w:val="24"/>
          <w:szCs w:val="24"/>
        </w:rPr>
        <w:t xml:space="preserve"> occurrence of the</w:t>
      </w:r>
      <w:r w:rsidR="00420417" w:rsidRPr="000F0A1B">
        <w:rPr>
          <w:rFonts w:ascii="Times New Roman" w:hAnsi="Times New Roman" w:cs="Times New Roman"/>
          <w:sz w:val="24"/>
          <w:szCs w:val="24"/>
        </w:rPr>
        <w:t xml:space="preserve"> first late-</w:t>
      </w:r>
      <w:r w:rsidR="00C85D3A" w:rsidRPr="000F0A1B">
        <w:rPr>
          <w:rFonts w:ascii="Times New Roman" w:hAnsi="Times New Roman" w:cs="Times New Roman"/>
          <w:sz w:val="24"/>
          <w:szCs w:val="24"/>
        </w:rPr>
        <w:t>Variscan</w:t>
      </w:r>
      <w:r w:rsidR="00CB0D4F" w:rsidRPr="000F0A1B">
        <w:rPr>
          <w:rFonts w:ascii="Times New Roman" w:hAnsi="Times New Roman" w:cs="Times New Roman"/>
          <w:sz w:val="24"/>
          <w:szCs w:val="24"/>
        </w:rPr>
        <w:t>, fossiliferous</w:t>
      </w:r>
      <w:r w:rsidR="00420417" w:rsidRPr="000F0A1B">
        <w:rPr>
          <w:rFonts w:ascii="Times New Roman" w:hAnsi="Times New Roman" w:cs="Times New Roman"/>
          <w:sz w:val="24"/>
          <w:szCs w:val="24"/>
        </w:rPr>
        <w:t xml:space="preserve"> deposits</w:t>
      </w:r>
      <w:r w:rsidR="00CB0D4F" w:rsidRPr="000F0A1B">
        <w:rPr>
          <w:rFonts w:ascii="Times New Roman" w:hAnsi="Times New Roman" w:cs="Times New Roman"/>
          <w:sz w:val="24"/>
          <w:szCs w:val="24"/>
        </w:rPr>
        <w:t>,</w:t>
      </w:r>
      <w:r w:rsidR="00420417" w:rsidRPr="000F0A1B">
        <w:rPr>
          <w:rFonts w:ascii="Times New Roman" w:hAnsi="Times New Roman" w:cs="Times New Roman"/>
          <w:sz w:val="24"/>
          <w:szCs w:val="24"/>
        </w:rPr>
        <w:t xml:space="preserve"> that </w:t>
      </w:r>
      <w:r w:rsidR="00757E45" w:rsidRPr="000F0A1B">
        <w:rPr>
          <w:rFonts w:ascii="Times New Roman" w:hAnsi="Times New Roman" w:cs="Times New Roman"/>
          <w:sz w:val="24"/>
          <w:szCs w:val="24"/>
        </w:rPr>
        <w:t xml:space="preserve">unconformably </w:t>
      </w:r>
      <w:r w:rsidR="00420417" w:rsidRPr="000F0A1B">
        <w:rPr>
          <w:rFonts w:ascii="Times New Roman" w:hAnsi="Times New Roman" w:cs="Times New Roman"/>
          <w:sz w:val="24"/>
          <w:szCs w:val="24"/>
        </w:rPr>
        <w:t xml:space="preserve">cover the </w:t>
      </w:r>
      <w:r w:rsidR="00C85D3A" w:rsidRPr="000F0A1B">
        <w:rPr>
          <w:rFonts w:ascii="Times New Roman" w:hAnsi="Times New Roman" w:cs="Times New Roman"/>
          <w:sz w:val="24"/>
          <w:szCs w:val="24"/>
        </w:rPr>
        <w:t>Variscan</w:t>
      </w:r>
      <w:r w:rsidR="003B39C1" w:rsidRPr="000F0A1B">
        <w:rPr>
          <w:rFonts w:ascii="Times New Roman" w:hAnsi="Times New Roman" w:cs="Times New Roman"/>
          <w:sz w:val="24"/>
          <w:szCs w:val="24"/>
        </w:rPr>
        <w:t xml:space="preserve"> succession (</w:t>
      </w:r>
      <w:r w:rsidR="00CB0D4F" w:rsidRPr="000F0A1B">
        <w:rPr>
          <w:rFonts w:ascii="Times New Roman" w:hAnsi="Times New Roman" w:cs="Times New Roman"/>
          <w:sz w:val="24"/>
          <w:szCs w:val="24"/>
        </w:rPr>
        <w:t xml:space="preserve">Pasini </w:t>
      </w:r>
      <w:r w:rsidR="00420417" w:rsidRPr="000F0A1B">
        <w:rPr>
          <w:rFonts w:ascii="Times New Roman" w:hAnsi="Times New Roman" w:cs="Times New Roman"/>
          <w:sz w:val="24"/>
          <w:szCs w:val="24"/>
        </w:rPr>
        <w:t>19</w:t>
      </w:r>
      <w:r w:rsidR="00CB0D4F" w:rsidRPr="000F0A1B">
        <w:rPr>
          <w:rFonts w:ascii="Times New Roman" w:hAnsi="Times New Roman" w:cs="Times New Roman"/>
          <w:sz w:val="24"/>
          <w:szCs w:val="24"/>
        </w:rPr>
        <w:t>63</w:t>
      </w:r>
      <w:r w:rsidR="00420417" w:rsidRPr="000F0A1B">
        <w:rPr>
          <w:rFonts w:ascii="Times New Roman" w:hAnsi="Times New Roman" w:cs="Times New Roman"/>
          <w:sz w:val="24"/>
          <w:szCs w:val="24"/>
        </w:rPr>
        <w:t xml:space="preserve">). </w:t>
      </w: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However, </w:t>
      </w:r>
      <w:r w:rsidR="000D2DAC" w:rsidRPr="000F0A1B">
        <w:rPr>
          <w:rFonts w:ascii="Times New Roman" w:hAnsi="Times New Roman" w:cs="Times New Roman"/>
          <w:sz w:val="24"/>
          <w:szCs w:val="24"/>
        </w:rPr>
        <w:t xml:space="preserve">all Italian and German-speaking authors </w:t>
      </w:r>
      <w:r w:rsidRPr="000F0A1B">
        <w:rPr>
          <w:rFonts w:ascii="Times New Roman" w:hAnsi="Times New Roman" w:cs="Times New Roman"/>
          <w:sz w:val="24"/>
          <w:szCs w:val="24"/>
        </w:rPr>
        <w:t xml:space="preserve">agree on the final deformative effect of the </w:t>
      </w:r>
      <w:r w:rsidR="00C85D3A"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orogeny: the displacement along the Val Bordaglia thrust of the western </w:t>
      </w:r>
      <w:r w:rsidR="009411C9" w:rsidRPr="000F0A1B">
        <w:rPr>
          <w:rFonts w:ascii="Times New Roman" w:hAnsi="Times New Roman" w:cs="Times New Roman"/>
          <w:sz w:val="24"/>
          <w:szCs w:val="24"/>
        </w:rPr>
        <w:t>low-grade metamorphic</w:t>
      </w:r>
      <w:r w:rsidRPr="000F0A1B">
        <w:rPr>
          <w:rFonts w:ascii="Times New Roman" w:hAnsi="Times New Roman" w:cs="Times New Roman"/>
          <w:sz w:val="24"/>
          <w:szCs w:val="24"/>
        </w:rPr>
        <w:t xml:space="preserve"> core, transported towards ESE (or SE) over the eastern, </w:t>
      </w:r>
      <w:r w:rsidR="00B65C16" w:rsidRPr="000F0A1B">
        <w:rPr>
          <w:rFonts w:ascii="Times New Roman" w:hAnsi="Times New Roman" w:cs="Times New Roman"/>
          <w:sz w:val="24"/>
          <w:szCs w:val="24"/>
        </w:rPr>
        <w:t xml:space="preserve">anchimetamorphic and </w:t>
      </w:r>
      <w:r w:rsidRPr="000F0A1B">
        <w:rPr>
          <w:rFonts w:ascii="Times New Roman" w:hAnsi="Times New Roman" w:cs="Times New Roman"/>
          <w:sz w:val="24"/>
          <w:szCs w:val="24"/>
        </w:rPr>
        <w:t xml:space="preserve">non-metamorphic portion of the Paleocarnic </w:t>
      </w:r>
      <w:r w:rsidR="003B39C1" w:rsidRPr="000F0A1B">
        <w:rPr>
          <w:rFonts w:ascii="Times New Roman" w:hAnsi="Times New Roman" w:cs="Times New Roman"/>
          <w:sz w:val="24"/>
          <w:szCs w:val="24"/>
        </w:rPr>
        <w:t>Chain (Selli</w:t>
      </w:r>
      <w:r w:rsidRPr="000F0A1B">
        <w:rPr>
          <w:rFonts w:ascii="Times New Roman" w:hAnsi="Times New Roman" w:cs="Times New Roman"/>
          <w:sz w:val="24"/>
          <w:szCs w:val="24"/>
        </w:rPr>
        <w:t xml:space="preserve"> 1963</w:t>
      </w:r>
      <w:proofErr w:type="gramStart"/>
      <w:r w:rsidRPr="000F0A1B">
        <w:rPr>
          <w:rFonts w:ascii="Times New Roman" w:hAnsi="Times New Roman" w:cs="Times New Roman"/>
          <w:sz w:val="24"/>
          <w:szCs w:val="24"/>
        </w:rPr>
        <w:t>a,b</w:t>
      </w:r>
      <w:proofErr w:type="gramEnd"/>
      <w:r w:rsidR="003B39C1" w:rsidRPr="000F0A1B">
        <w:rPr>
          <w:rFonts w:ascii="Times New Roman" w:hAnsi="Times New Roman" w:cs="Times New Roman"/>
          <w:sz w:val="24"/>
          <w:szCs w:val="24"/>
        </w:rPr>
        <w:t>; Sassi et al.</w:t>
      </w:r>
      <w:r w:rsidRPr="000F0A1B">
        <w:rPr>
          <w:rFonts w:ascii="Times New Roman" w:hAnsi="Times New Roman" w:cs="Times New Roman"/>
          <w:sz w:val="24"/>
          <w:szCs w:val="24"/>
        </w:rPr>
        <w:t xml:space="preserve"> 1995</w:t>
      </w:r>
      <w:r w:rsidR="003B39C1" w:rsidRPr="000F0A1B">
        <w:rPr>
          <w:rFonts w:ascii="Times New Roman" w:hAnsi="Times New Roman" w:cs="Times New Roman"/>
          <w:sz w:val="24"/>
          <w:szCs w:val="24"/>
        </w:rPr>
        <w:t>; Poli et al.</w:t>
      </w:r>
      <w:r w:rsidRPr="000F0A1B">
        <w:rPr>
          <w:rFonts w:ascii="Times New Roman" w:hAnsi="Times New Roman" w:cs="Times New Roman"/>
          <w:sz w:val="24"/>
          <w:szCs w:val="24"/>
        </w:rPr>
        <w:t xml:space="preserve"> 1996</w:t>
      </w:r>
      <w:r w:rsidR="003B39C1" w:rsidRPr="000F0A1B">
        <w:rPr>
          <w:rFonts w:ascii="Times New Roman" w:hAnsi="Times New Roman" w:cs="Times New Roman"/>
          <w:sz w:val="24"/>
          <w:szCs w:val="24"/>
        </w:rPr>
        <w:t>; Läufer</w:t>
      </w:r>
      <w:r w:rsidRPr="000F0A1B">
        <w:rPr>
          <w:rFonts w:ascii="Times New Roman" w:hAnsi="Times New Roman" w:cs="Times New Roman"/>
          <w:sz w:val="24"/>
          <w:szCs w:val="24"/>
        </w:rPr>
        <w:t xml:space="preserve"> 1996</w:t>
      </w:r>
      <w:r w:rsidR="003B39C1" w:rsidRPr="000F0A1B">
        <w:rPr>
          <w:rFonts w:ascii="Times New Roman" w:hAnsi="Times New Roman" w:cs="Times New Roman"/>
          <w:sz w:val="24"/>
          <w:szCs w:val="24"/>
        </w:rPr>
        <w:t>; Läufer et al.</w:t>
      </w:r>
      <w:r w:rsidRPr="000F0A1B">
        <w:rPr>
          <w:rFonts w:ascii="Times New Roman" w:hAnsi="Times New Roman" w:cs="Times New Roman"/>
          <w:sz w:val="24"/>
          <w:szCs w:val="24"/>
        </w:rPr>
        <w:t xml:space="preserve"> 2001; Brime et al. 2008</w:t>
      </w:r>
      <w:r w:rsidR="00034438">
        <w:rPr>
          <w:rFonts w:ascii="Times New Roman" w:hAnsi="Times New Roman" w:cs="Times New Roman"/>
          <w:sz w:val="24"/>
          <w:szCs w:val="24"/>
        </w:rPr>
        <w:t>).</w:t>
      </w: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This is attested by </w:t>
      </w:r>
      <w:r w:rsidR="0062043F" w:rsidRPr="000F0A1B">
        <w:rPr>
          <w:rFonts w:ascii="Times New Roman" w:hAnsi="Times New Roman" w:cs="Times New Roman"/>
          <w:sz w:val="24"/>
          <w:szCs w:val="24"/>
        </w:rPr>
        <w:t xml:space="preserve">Pennsylvanian </w:t>
      </w:r>
      <w:r w:rsidR="00757E45" w:rsidRPr="000F0A1B">
        <w:rPr>
          <w:rFonts w:ascii="Times New Roman" w:hAnsi="Times New Roman" w:cs="Times New Roman"/>
          <w:sz w:val="24"/>
          <w:szCs w:val="24"/>
        </w:rPr>
        <w:t xml:space="preserve">and/or Upper </w:t>
      </w:r>
      <w:r w:rsidRPr="000F0A1B">
        <w:rPr>
          <w:rFonts w:ascii="Times New Roman" w:hAnsi="Times New Roman" w:cs="Times New Roman"/>
          <w:sz w:val="24"/>
          <w:szCs w:val="24"/>
        </w:rPr>
        <w:t xml:space="preserve">Permian, non-metamorphic deposits, that </w:t>
      </w:r>
      <w:r w:rsidR="00757E45" w:rsidRPr="000F0A1B">
        <w:rPr>
          <w:rFonts w:ascii="Times New Roman" w:hAnsi="Times New Roman" w:cs="Times New Roman"/>
          <w:sz w:val="24"/>
          <w:szCs w:val="24"/>
        </w:rPr>
        <w:t>unconformably</w:t>
      </w:r>
      <w:r w:rsidRPr="000F0A1B">
        <w:rPr>
          <w:rFonts w:ascii="Times New Roman" w:hAnsi="Times New Roman" w:cs="Times New Roman"/>
          <w:sz w:val="24"/>
          <w:szCs w:val="24"/>
        </w:rPr>
        <w:t xml:space="preserve"> cover the whole, western and eastern </w:t>
      </w:r>
      <w:r w:rsidR="00C85D3A"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belt.</w:t>
      </w:r>
      <w:r w:rsidR="00897209" w:rsidRPr="000F0A1B">
        <w:rPr>
          <w:rFonts w:ascii="Times New Roman" w:hAnsi="Times New Roman" w:cs="Times New Roman"/>
          <w:sz w:val="24"/>
          <w:szCs w:val="24"/>
        </w:rPr>
        <w:t xml:space="preserve"> </w:t>
      </w:r>
      <w:r w:rsidR="00C85D3A" w:rsidRPr="000F0A1B">
        <w:rPr>
          <w:rFonts w:ascii="Times New Roman" w:hAnsi="Times New Roman" w:cs="Times New Roman"/>
          <w:sz w:val="24"/>
          <w:szCs w:val="24"/>
        </w:rPr>
        <w:t>Based on</w:t>
      </w:r>
      <w:r w:rsidR="003B39C1" w:rsidRPr="000F0A1B">
        <w:rPr>
          <w:rFonts w:ascii="Times New Roman" w:hAnsi="Times New Roman" w:cs="Times New Roman"/>
          <w:sz w:val="24"/>
          <w:szCs w:val="24"/>
        </w:rPr>
        <w:t xml:space="preserve"> detailed surveys (Venturini</w:t>
      </w:r>
      <w:r w:rsidRPr="000F0A1B">
        <w:rPr>
          <w:rFonts w:ascii="Times New Roman" w:hAnsi="Times New Roman" w:cs="Times New Roman"/>
          <w:sz w:val="24"/>
          <w:szCs w:val="24"/>
        </w:rPr>
        <w:t xml:space="preserve"> 1990b), which were subsequently integrated</w:t>
      </w:r>
      <w:r w:rsidR="003B39C1" w:rsidRPr="000F0A1B">
        <w:rPr>
          <w:rFonts w:ascii="Times New Roman" w:hAnsi="Times New Roman" w:cs="Times New Roman"/>
          <w:sz w:val="24"/>
          <w:szCs w:val="24"/>
        </w:rPr>
        <w:t xml:space="preserve"> and expanded (Venturini et al.</w:t>
      </w:r>
      <w:r w:rsidRPr="000F0A1B">
        <w:rPr>
          <w:rFonts w:ascii="Times New Roman" w:hAnsi="Times New Roman" w:cs="Times New Roman"/>
          <w:sz w:val="24"/>
          <w:szCs w:val="24"/>
        </w:rPr>
        <w:t xml:space="preserve"> 2001</w:t>
      </w:r>
      <w:r w:rsidR="00677B41" w:rsidRPr="000F0A1B">
        <w:rPr>
          <w:rFonts w:ascii="Times New Roman" w:hAnsi="Times New Roman" w:cs="Times New Roman"/>
          <w:sz w:val="24"/>
          <w:szCs w:val="24"/>
        </w:rPr>
        <w:t>-</w:t>
      </w:r>
      <w:r w:rsidRPr="000F0A1B">
        <w:rPr>
          <w:rFonts w:ascii="Times New Roman" w:hAnsi="Times New Roman" w:cs="Times New Roman"/>
          <w:sz w:val="24"/>
          <w:szCs w:val="24"/>
        </w:rPr>
        <w:t xml:space="preserve">2002), the </w:t>
      </w:r>
      <w:r w:rsidR="00C85D3A" w:rsidRPr="000F0A1B">
        <w:rPr>
          <w:rFonts w:ascii="Times New Roman" w:hAnsi="Times New Roman" w:cs="Times New Roman"/>
          <w:sz w:val="24"/>
          <w:szCs w:val="24"/>
        </w:rPr>
        <w:t xml:space="preserve">wealth of </w:t>
      </w:r>
      <w:r w:rsidRPr="000F0A1B">
        <w:rPr>
          <w:rFonts w:ascii="Times New Roman" w:hAnsi="Times New Roman" w:cs="Times New Roman"/>
          <w:sz w:val="24"/>
          <w:szCs w:val="24"/>
        </w:rPr>
        <w:t xml:space="preserve">field evidence previously reported by the </w:t>
      </w:r>
      <w:r w:rsidR="004A215E" w:rsidRPr="000F0A1B">
        <w:rPr>
          <w:rFonts w:ascii="Times New Roman" w:hAnsi="Times New Roman" w:cs="Times New Roman"/>
          <w:sz w:val="24"/>
          <w:szCs w:val="24"/>
        </w:rPr>
        <w:t>a</w:t>
      </w:r>
      <w:r w:rsidRPr="000F0A1B">
        <w:rPr>
          <w:rFonts w:ascii="Times New Roman" w:hAnsi="Times New Roman" w:cs="Times New Roman"/>
          <w:sz w:val="24"/>
          <w:szCs w:val="24"/>
        </w:rPr>
        <w:t xml:space="preserve">uthors (macro-antiforms, </w:t>
      </w:r>
      <w:r w:rsidR="00055878" w:rsidRPr="000F0A1B">
        <w:rPr>
          <w:rFonts w:ascii="Times New Roman" w:hAnsi="Times New Roman" w:cs="Times New Roman"/>
          <w:sz w:val="24"/>
          <w:szCs w:val="24"/>
        </w:rPr>
        <w:t>“</w:t>
      </w:r>
      <w:r w:rsidRPr="000F0A1B">
        <w:rPr>
          <w:rFonts w:ascii="Times New Roman" w:hAnsi="Times New Roman" w:cs="Times New Roman"/>
          <w:sz w:val="24"/>
          <w:szCs w:val="24"/>
        </w:rPr>
        <w:t>ellipsoids</w:t>
      </w:r>
      <w:r w:rsidR="00055878" w:rsidRPr="000F0A1B">
        <w:rPr>
          <w:rFonts w:ascii="Times New Roman" w:hAnsi="Times New Roman" w:cs="Times New Roman"/>
          <w:sz w:val="24"/>
          <w:szCs w:val="24"/>
        </w:rPr>
        <w:t>”</w:t>
      </w:r>
      <w:r w:rsidRPr="000F0A1B">
        <w:rPr>
          <w:rFonts w:ascii="Times New Roman" w:hAnsi="Times New Roman" w:cs="Times New Roman"/>
          <w:sz w:val="24"/>
          <w:szCs w:val="24"/>
        </w:rPr>
        <w:t xml:space="preserve">, </w:t>
      </w:r>
      <w:r w:rsidR="00055878" w:rsidRPr="000F0A1B">
        <w:rPr>
          <w:rFonts w:ascii="Times New Roman" w:hAnsi="Times New Roman" w:cs="Times New Roman"/>
          <w:sz w:val="24"/>
          <w:szCs w:val="24"/>
        </w:rPr>
        <w:t>“</w:t>
      </w:r>
      <w:r w:rsidRPr="000F0A1B">
        <w:rPr>
          <w:rFonts w:ascii="Times New Roman" w:hAnsi="Times New Roman" w:cs="Times New Roman"/>
          <w:sz w:val="24"/>
          <w:szCs w:val="24"/>
        </w:rPr>
        <w:t>imbricated tectonic slices</w:t>
      </w:r>
      <w:r w:rsidR="00055878" w:rsidRPr="000F0A1B">
        <w:rPr>
          <w:rFonts w:ascii="Times New Roman" w:hAnsi="Times New Roman" w:cs="Times New Roman"/>
          <w:sz w:val="24"/>
          <w:szCs w:val="24"/>
        </w:rPr>
        <w:t>”</w:t>
      </w:r>
      <w:r w:rsidR="008236E2" w:rsidRPr="000F0A1B">
        <w:rPr>
          <w:rFonts w:ascii="Times New Roman" w:hAnsi="Times New Roman" w:cs="Times New Roman"/>
          <w:sz w:val="24"/>
          <w:szCs w:val="24"/>
        </w:rPr>
        <w:t xml:space="preserve"> and</w:t>
      </w:r>
      <w:r w:rsidRPr="000F0A1B">
        <w:rPr>
          <w:rFonts w:ascii="Times New Roman" w:hAnsi="Times New Roman" w:cs="Times New Roman"/>
          <w:sz w:val="24"/>
          <w:szCs w:val="24"/>
        </w:rPr>
        <w:t xml:space="preserve"> huge successions </w:t>
      </w:r>
      <w:r w:rsidR="004A215E" w:rsidRPr="000F0A1B">
        <w:rPr>
          <w:rFonts w:ascii="Times New Roman" w:hAnsi="Times New Roman" w:cs="Times New Roman"/>
          <w:sz w:val="24"/>
          <w:szCs w:val="24"/>
        </w:rPr>
        <w:t>folded and overturned</w:t>
      </w:r>
      <w:r w:rsidRPr="000F0A1B">
        <w:rPr>
          <w:rFonts w:ascii="Times New Roman" w:hAnsi="Times New Roman" w:cs="Times New Roman"/>
          <w:sz w:val="24"/>
          <w:szCs w:val="24"/>
        </w:rPr>
        <w:t xml:space="preserve">) </w:t>
      </w:r>
      <w:r w:rsidR="00C85D3A" w:rsidRPr="000F0A1B">
        <w:rPr>
          <w:rFonts w:ascii="Times New Roman" w:hAnsi="Times New Roman" w:cs="Times New Roman"/>
          <w:sz w:val="24"/>
          <w:szCs w:val="24"/>
        </w:rPr>
        <w:t>was</w:t>
      </w:r>
      <w:r w:rsidRPr="000F0A1B">
        <w:rPr>
          <w:rFonts w:ascii="Times New Roman" w:hAnsi="Times New Roman" w:cs="Times New Roman"/>
          <w:sz w:val="24"/>
          <w:szCs w:val="24"/>
        </w:rPr>
        <w:t xml:space="preserve"> </w:t>
      </w:r>
      <w:r w:rsidR="00C85D3A" w:rsidRPr="000F0A1B">
        <w:rPr>
          <w:rFonts w:ascii="Times New Roman" w:hAnsi="Times New Roman" w:cs="Times New Roman"/>
          <w:sz w:val="24"/>
          <w:szCs w:val="24"/>
        </w:rPr>
        <w:t>integrated</w:t>
      </w:r>
      <w:r w:rsidRPr="000F0A1B">
        <w:rPr>
          <w:rFonts w:ascii="Times New Roman" w:hAnsi="Times New Roman" w:cs="Times New Roman"/>
          <w:sz w:val="24"/>
          <w:szCs w:val="24"/>
        </w:rPr>
        <w:t xml:space="preserve"> into a single, tecto</w:t>
      </w:r>
      <w:r w:rsidR="003B39C1" w:rsidRPr="000F0A1B">
        <w:rPr>
          <w:rFonts w:ascii="Times New Roman" w:hAnsi="Times New Roman" w:cs="Times New Roman"/>
          <w:sz w:val="24"/>
          <w:szCs w:val="24"/>
        </w:rPr>
        <w:t>nic-</w:t>
      </w:r>
      <w:r w:rsidR="004A215E" w:rsidRPr="000F0A1B">
        <w:rPr>
          <w:rFonts w:ascii="Times New Roman" w:hAnsi="Times New Roman" w:cs="Times New Roman"/>
          <w:sz w:val="24"/>
          <w:szCs w:val="24"/>
        </w:rPr>
        <w:t>k</w:t>
      </w:r>
      <w:r w:rsidR="003B39C1" w:rsidRPr="000F0A1B">
        <w:rPr>
          <w:rFonts w:ascii="Times New Roman" w:hAnsi="Times New Roman" w:cs="Times New Roman"/>
          <w:sz w:val="24"/>
          <w:szCs w:val="24"/>
        </w:rPr>
        <w:t>inematic model (Venturini 1</w:t>
      </w:r>
      <w:r w:rsidRPr="000F0A1B">
        <w:rPr>
          <w:rFonts w:ascii="Times New Roman" w:hAnsi="Times New Roman" w:cs="Times New Roman"/>
          <w:sz w:val="24"/>
          <w:szCs w:val="24"/>
        </w:rPr>
        <w:t>990</w:t>
      </w:r>
      <w:r w:rsidR="00677B41" w:rsidRPr="000F0A1B">
        <w:rPr>
          <w:rFonts w:ascii="Times New Roman" w:hAnsi="Times New Roman" w:cs="Times New Roman"/>
          <w:sz w:val="24"/>
          <w:szCs w:val="24"/>
        </w:rPr>
        <w:t>a</w:t>
      </w:r>
      <w:r w:rsidRPr="000F0A1B">
        <w:rPr>
          <w:rFonts w:ascii="Times New Roman" w:hAnsi="Times New Roman" w:cs="Times New Roman"/>
          <w:sz w:val="24"/>
          <w:szCs w:val="24"/>
        </w:rPr>
        <w:t>; Menegazzi et al</w:t>
      </w:r>
      <w:r w:rsidR="003B39C1" w:rsidRPr="000F0A1B">
        <w:rPr>
          <w:rFonts w:ascii="Times New Roman" w:hAnsi="Times New Roman" w:cs="Times New Roman"/>
          <w:sz w:val="24"/>
          <w:szCs w:val="24"/>
        </w:rPr>
        <w:t xml:space="preserve">. </w:t>
      </w:r>
      <w:r w:rsidRPr="000F0A1B">
        <w:rPr>
          <w:rFonts w:ascii="Times New Roman" w:hAnsi="Times New Roman" w:cs="Times New Roman"/>
          <w:sz w:val="24"/>
          <w:szCs w:val="24"/>
        </w:rPr>
        <w:t>1991</w:t>
      </w:r>
      <w:r w:rsidR="003B39C1" w:rsidRPr="000F0A1B">
        <w:rPr>
          <w:rFonts w:ascii="Times New Roman" w:hAnsi="Times New Roman" w:cs="Times New Roman"/>
          <w:sz w:val="24"/>
          <w:szCs w:val="24"/>
        </w:rPr>
        <w:t>; Sassi et al.</w:t>
      </w:r>
      <w:r w:rsidRPr="000F0A1B">
        <w:rPr>
          <w:rFonts w:ascii="Times New Roman" w:hAnsi="Times New Roman" w:cs="Times New Roman"/>
          <w:sz w:val="24"/>
          <w:szCs w:val="24"/>
        </w:rPr>
        <w:t xml:space="preserve"> 1995</w:t>
      </w:r>
      <w:r w:rsidR="00034438">
        <w:rPr>
          <w:rFonts w:ascii="Times New Roman" w:hAnsi="Times New Roman" w:cs="Times New Roman"/>
          <w:sz w:val="24"/>
          <w:szCs w:val="24"/>
        </w:rPr>
        <w:t>).</w:t>
      </w:r>
    </w:p>
    <w:p w:rsidR="00420417" w:rsidRPr="000F0A1B" w:rsidRDefault="00C85D3A" w:rsidP="00034438">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Such</w:t>
      </w:r>
      <w:r w:rsidR="00420417" w:rsidRPr="000F0A1B">
        <w:rPr>
          <w:rFonts w:ascii="Times New Roman" w:hAnsi="Times New Roman" w:cs="Times New Roman"/>
          <w:sz w:val="24"/>
          <w:szCs w:val="24"/>
        </w:rPr>
        <w:t xml:space="preserve"> model is centered on the features, as well as the mutual interferences, between the </w:t>
      </w:r>
      <w:r w:rsidRPr="000F0A1B">
        <w:rPr>
          <w:rFonts w:ascii="Times New Roman" w:hAnsi="Times New Roman" w:cs="Times New Roman"/>
          <w:sz w:val="24"/>
          <w:szCs w:val="24"/>
        </w:rPr>
        <w:t>Variscan</w:t>
      </w:r>
      <w:r w:rsidR="00420417" w:rsidRPr="000F0A1B">
        <w:rPr>
          <w:rFonts w:ascii="Times New Roman" w:hAnsi="Times New Roman" w:cs="Times New Roman"/>
          <w:sz w:val="24"/>
          <w:szCs w:val="24"/>
        </w:rPr>
        <w:t xml:space="preserve"> macro-structures (folds and faults)</w:t>
      </w:r>
      <w:r w:rsidR="00332275" w:rsidRPr="000F0A1B">
        <w:rPr>
          <w:rFonts w:ascii="Times New Roman" w:hAnsi="Times New Roman" w:cs="Times New Roman"/>
          <w:sz w:val="24"/>
          <w:szCs w:val="24"/>
        </w:rPr>
        <w:t>,</w:t>
      </w:r>
      <w:r w:rsidR="00420417" w:rsidRPr="000F0A1B">
        <w:rPr>
          <w:rFonts w:ascii="Times New Roman" w:hAnsi="Times New Roman" w:cs="Times New Roman"/>
          <w:sz w:val="24"/>
          <w:szCs w:val="24"/>
        </w:rPr>
        <w:t xml:space="preserve"> which are found both in the eastern (Venturini 1990</w:t>
      </w:r>
      <w:r w:rsidR="00677B41" w:rsidRPr="000F0A1B">
        <w:rPr>
          <w:rFonts w:ascii="Times New Roman" w:hAnsi="Times New Roman" w:cs="Times New Roman"/>
          <w:sz w:val="24"/>
          <w:szCs w:val="24"/>
        </w:rPr>
        <w:t>b</w:t>
      </w:r>
      <w:r w:rsidR="00420417" w:rsidRPr="000F0A1B">
        <w:rPr>
          <w:rFonts w:ascii="Times New Roman" w:hAnsi="Times New Roman" w:cs="Times New Roman"/>
          <w:sz w:val="24"/>
          <w:szCs w:val="24"/>
        </w:rPr>
        <w:t>) and i</w:t>
      </w:r>
      <w:r w:rsidR="003B39C1" w:rsidRPr="000F0A1B">
        <w:rPr>
          <w:rFonts w:ascii="Times New Roman" w:hAnsi="Times New Roman" w:cs="Times New Roman"/>
          <w:sz w:val="24"/>
          <w:szCs w:val="24"/>
        </w:rPr>
        <w:t>n the western (Menegazzi et al.</w:t>
      </w:r>
      <w:r w:rsidR="00420417" w:rsidRPr="000F0A1B">
        <w:rPr>
          <w:rFonts w:ascii="Times New Roman" w:hAnsi="Times New Roman" w:cs="Times New Roman"/>
          <w:sz w:val="24"/>
          <w:szCs w:val="24"/>
        </w:rPr>
        <w:t xml:space="preserve"> 1991</w:t>
      </w:r>
      <w:r w:rsidR="003B39C1" w:rsidRPr="000F0A1B">
        <w:rPr>
          <w:rFonts w:ascii="Times New Roman" w:hAnsi="Times New Roman" w:cs="Times New Roman"/>
          <w:sz w:val="24"/>
          <w:szCs w:val="24"/>
        </w:rPr>
        <w:t>; Hubich et al.</w:t>
      </w:r>
      <w:r w:rsidR="00420417" w:rsidRPr="000F0A1B">
        <w:rPr>
          <w:rFonts w:ascii="Times New Roman" w:hAnsi="Times New Roman" w:cs="Times New Roman"/>
          <w:sz w:val="24"/>
          <w:szCs w:val="24"/>
        </w:rPr>
        <w:t xml:space="preserve"> 1993) cores.</w:t>
      </w:r>
    </w:p>
    <w:p w:rsidR="00420417" w:rsidRPr="000F0A1B" w:rsidRDefault="00420417" w:rsidP="00043CB2">
      <w:pPr>
        <w:spacing w:line="276" w:lineRule="auto"/>
        <w:ind w:firstLine="284"/>
        <w:jc w:val="both"/>
        <w:rPr>
          <w:rFonts w:ascii="Times New Roman" w:hAnsi="Times New Roman" w:cs="Times New Roman"/>
          <w:b/>
          <w:sz w:val="28"/>
          <w:szCs w:val="28"/>
        </w:rPr>
      </w:pPr>
      <w:r w:rsidRPr="000F0A1B">
        <w:rPr>
          <w:rFonts w:ascii="Times New Roman" w:hAnsi="Times New Roman" w:cs="Times New Roman"/>
          <w:b/>
          <w:sz w:val="28"/>
          <w:szCs w:val="28"/>
        </w:rPr>
        <w:lastRenderedPageBreak/>
        <w:t>Tectonic and deformative styles</w:t>
      </w: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In regard to the sector E of Val Bordaglia thrust, field-based studies enabled </w:t>
      </w:r>
      <w:r w:rsidR="00C43A69" w:rsidRPr="000F0A1B">
        <w:rPr>
          <w:rFonts w:ascii="Times New Roman" w:hAnsi="Times New Roman" w:cs="Times New Roman"/>
          <w:sz w:val="24"/>
          <w:szCs w:val="24"/>
        </w:rPr>
        <w:t xml:space="preserve">to observe </w:t>
      </w:r>
      <w:r w:rsidRPr="000F0A1B">
        <w:rPr>
          <w:rFonts w:ascii="Times New Roman" w:hAnsi="Times New Roman" w:cs="Times New Roman"/>
          <w:sz w:val="24"/>
          <w:szCs w:val="24"/>
        </w:rPr>
        <w:t>the overlapping, onto the same rock volume (Upper Ordovician-Carboniferous), of three different tectoni</w:t>
      </w:r>
      <w:r w:rsidR="003B39C1" w:rsidRPr="000F0A1B">
        <w:rPr>
          <w:rFonts w:ascii="Times New Roman" w:hAnsi="Times New Roman" w:cs="Times New Roman"/>
          <w:sz w:val="24"/>
          <w:szCs w:val="24"/>
        </w:rPr>
        <w:t xml:space="preserve">c styles </w:t>
      </w:r>
      <w:r w:rsidR="003B39C1" w:rsidRPr="00034438">
        <w:rPr>
          <w:rFonts w:ascii="Times New Roman" w:hAnsi="Times New Roman" w:cs="Times New Roman"/>
          <w:b/>
          <w:sz w:val="24"/>
          <w:szCs w:val="24"/>
        </w:rPr>
        <w:t xml:space="preserve">(Fig. </w:t>
      </w:r>
      <w:r w:rsidR="001D0CA6" w:rsidRPr="00034438">
        <w:rPr>
          <w:rFonts w:ascii="Times New Roman" w:hAnsi="Times New Roman" w:cs="Times New Roman"/>
          <w:b/>
          <w:sz w:val="24"/>
          <w:szCs w:val="24"/>
        </w:rPr>
        <w:t>1</w:t>
      </w:r>
      <w:r w:rsidR="00C7009F" w:rsidRPr="00034438">
        <w:rPr>
          <w:rFonts w:ascii="Times New Roman" w:hAnsi="Times New Roman" w:cs="Times New Roman"/>
          <w:b/>
          <w:sz w:val="24"/>
          <w:szCs w:val="24"/>
        </w:rPr>
        <w:t>3</w:t>
      </w:r>
      <w:r w:rsidR="009F39F6" w:rsidRPr="00034438">
        <w:rPr>
          <w:rFonts w:ascii="Times New Roman" w:hAnsi="Times New Roman" w:cs="Times New Roman"/>
          <w:b/>
          <w:sz w:val="24"/>
          <w:szCs w:val="24"/>
        </w:rPr>
        <w:t>)</w:t>
      </w:r>
      <w:r w:rsidR="003B39C1" w:rsidRPr="000F0A1B">
        <w:rPr>
          <w:rFonts w:ascii="Times New Roman" w:hAnsi="Times New Roman" w:cs="Times New Roman"/>
          <w:sz w:val="24"/>
          <w:szCs w:val="24"/>
        </w:rPr>
        <w:t xml:space="preserve"> (Venturini</w:t>
      </w:r>
      <w:r w:rsidRPr="000F0A1B">
        <w:rPr>
          <w:rFonts w:ascii="Times New Roman" w:hAnsi="Times New Roman" w:cs="Times New Roman"/>
          <w:sz w:val="24"/>
          <w:szCs w:val="24"/>
        </w:rPr>
        <w:t xml:space="preserve"> 1990a). All the structures experienced a coaxial development: They trend N120°E and are mainly directed towards SSW (backward-directed vergence to</w:t>
      </w:r>
      <w:r w:rsidR="00034438">
        <w:rPr>
          <w:rFonts w:ascii="Times New Roman" w:hAnsi="Times New Roman" w:cs="Times New Roman"/>
          <w:sz w:val="24"/>
          <w:szCs w:val="24"/>
        </w:rPr>
        <w:t>wards NNE is locally observed).</w:t>
      </w:r>
    </w:p>
    <w:p w:rsidR="00C957AD"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structures attest to decreasing crustal depths over time, with exhumation lasting between 5 and 8 million years and an </w:t>
      </w:r>
      <w:r w:rsidR="004A215E" w:rsidRPr="000F0A1B">
        <w:rPr>
          <w:rFonts w:ascii="Times New Roman" w:hAnsi="Times New Roman" w:cs="Times New Roman"/>
          <w:sz w:val="24"/>
          <w:szCs w:val="24"/>
        </w:rPr>
        <w:t>exhumation</w:t>
      </w:r>
      <w:r w:rsidRPr="000F0A1B">
        <w:rPr>
          <w:rFonts w:ascii="Times New Roman" w:hAnsi="Times New Roman" w:cs="Times New Roman"/>
          <w:sz w:val="24"/>
          <w:szCs w:val="24"/>
        </w:rPr>
        <w:t xml:space="preserve"> rate estimated to be around 2 mm/year. During the fir</w:t>
      </w:r>
      <w:r w:rsidR="009F39F6" w:rsidRPr="000F0A1B">
        <w:rPr>
          <w:rFonts w:ascii="Times New Roman" w:hAnsi="Times New Roman" w:cs="Times New Roman"/>
          <w:sz w:val="24"/>
          <w:szCs w:val="24"/>
        </w:rPr>
        <w:t>st stage of the “Carnic”</w:t>
      </w:r>
      <w:r w:rsidR="003B39C1" w:rsidRPr="000F0A1B">
        <w:rPr>
          <w:rFonts w:ascii="Times New Roman" w:hAnsi="Times New Roman" w:cs="Times New Roman"/>
          <w:sz w:val="24"/>
          <w:szCs w:val="24"/>
        </w:rPr>
        <w:t xml:space="preserve"> phase</w:t>
      </w:r>
      <w:r w:rsidR="00925D43" w:rsidRPr="000F0A1B">
        <w:rPr>
          <w:rFonts w:ascii="Times New Roman" w:hAnsi="Times New Roman" w:cs="Times New Roman"/>
          <w:sz w:val="24"/>
          <w:szCs w:val="24"/>
        </w:rPr>
        <w:t xml:space="preserve"> (</w:t>
      </w:r>
      <w:r w:rsidR="00925D43" w:rsidRPr="000F0A1B">
        <w:rPr>
          <w:rFonts w:ascii="Times New Roman" w:hAnsi="Times New Roman" w:cs="Times New Roman"/>
          <w:i/>
          <w:sz w:val="24"/>
          <w:szCs w:val="24"/>
        </w:rPr>
        <w:t>sensu</w:t>
      </w:r>
      <w:r w:rsidR="003B39C1" w:rsidRPr="000F0A1B">
        <w:rPr>
          <w:rFonts w:ascii="Times New Roman" w:hAnsi="Times New Roman" w:cs="Times New Roman"/>
          <w:sz w:val="24"/>
          <w:szCs w:val="24"/>
        </w:rPr>
        <w:t xml:space="preserve"> Vai 1</w:t>
      </w:r>
      <w:r w:rsidRPr="000F0A1B">
        <w:rPr>
          <w:rFonts w:ascii="Times New Roman" w:hAnsi="Times New Roman" w:cs="Times New Roman"/>
          <w:sz w:val="24"/>
          <w:szCs w:val="24"/>
        </w:rPr>
        <w:t>976)</w:t>
      </w:r>
      <w:r w:rsidR="003B39C1" w:rsidRPr="000F0A1B">
        <w:rPr>
          <w:rFonts w:ascii="Times New Roman" w:hAnsi="Times New Roman" w:cs="Times New Roman"/>
          <w:sz w:val="24"/>
          <w:szCs w:val="24"/>
        </w:rPr>
        <w:t>,</w:t>
      </w:r>
      <w:r w:rsidRPr="000F0A1B">
        <w:rPr>
          <w:rFonts w:ascii="Times New Roman" w:hAnsi="Times New Roman" w:cs="Times New Roman"/>
          <w:sz w:val="24"/>
          <w:szCs w:val="24"/>
        </w:rPr>
        <w:t xml:space="preserve"> a number of large asymmetric folds were generated</w:t>
      </w:r>
      <w:r w:rsidR="001C3436" w:rsidRPr="000F0A1B">
        <w:rPr>
          <w:rFonts w:ascii="Times New Roman" w:hAnsi="Times New Roman" w:cs="Times New Roman"/>
          <w:sz w:val="24"/>
          <w:szCs w:val="24"/>
        </w:rPr>
        <w:t xml:space="preserve"> (stage D1)</w:t>
      </w:r>
      <w:r w:rsidRPr="000F0A1B">
        <w:rPr>
          <w:rFonts w:ascii="Times New Roman" w:hAnsi="Times New Roman" w:cs="Times New Roman"/>
          <w:sz w:val="24"/>
          <w:szCs w:val="24"/>
        </w:rPr>
        <w:t xml:space="preserve">. The only structure among these, which is still recognizable within the approximately 15-km-wide </w:t>
      </w:r>
      <w:r w:rsidR="00C85D3A"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core</w:t>
      </w:r>
      <w:r w:rsidR="009A4ABD" w:rsidRPr="000F0A1B">
        <w:rPr>
          <w:rFonts w:ascii="Times New Roman" w:hAnsi="Times New Roman" w:cs="Times New Roman"/>
          <w:sz w:val="24"/>
          <w:szCs w:val="24"/>
        </w:rPr>
        <w:t>,</w:t>
      </w:r>
      <w:r w:rsidRPr="000F0A1B">
        <w:rPr>
          <w:rFonts w:ascii="Times New Roman" w:hAnsi="Times New Roman" w:cs="Times New Roman"/>
          <w:sz w:val="24"/>
          <w:szCs w:val="24"/>
        </w:rPr>
        <w:t xml:space="preserve"> is that of Mt Zermùla </w:t>
      </w:r>
      <w:r w:rsidRPr="00034438">
        <w:rPr>
          <w:rFonts w:ascii="Times New Roman" w:hAnsi="Times New Roman" w:cs="Times New Roman"/>
          <w:b/>
          <w:sz w:val="24"/>
          <w:szCs w:val="24"/>
        </w:rPr>
        <w:t>(Fig</w:t>
      </w:r>
      <w:r w:rsidR="003B39C1" w:rsidRPr="00034438">
        <w:rPr>
          <w:rFonts w:ascii="Times New Roman" w:hAnsi="Times New Roman" w:cs="Times New Roman"/>
          <w:b/>
          <w:sz w:val="24"/>
          <w:szCs w:val="24"/>
        </w:rPr>
        <w:t>.</w:t>
      </w:r>
      <w:r w:rsidRPr="00034438">
        <w:rPr>
          <w:rFonts w:ascii="Times New Roman" w:hAnsi="Times New Roman" w:cs="Times New Roman"/>
          <w:b/>
          <w:sz w:val="24"/>
          <w:szCs w:val="24"/>
        </w:rPr>
        <w:t xml:space="preserve"> 1</w:t>
      </w:r>
      <w:r w:rsidR="00C7009F" w:rsidRPr="00034438">
        <w:rPr>
          <w:rFonts w:ascii="Times New Roman" w:hAnsi="Times New Roman" w:cs="Times New Roman"/>
          <w:b/>
          <w:sz w:val="24"/>
          <w:szCs w:val="24"/>
        </w:rPr>
        <w:t>4</w:t>
      </w:r>
      <w:r w:rsidR="00C957AD" w:rsidRPr="00034438">
        <w:rPr>
          <w:rFonts w:ascii="Times New Roman" w:hAnsi="Times New Roman" w:cs="Times New Roman"/>
          <w:b/>
          <w:sz w:val="24"/>
          <w:szCs w:val="24"/>
        </w:rPr>
        <w:t>)</w:t>
      </w:r>
      <w:r w:rsidR="00C957AD" w:rsidRPr="000F0A1B">
        <w:rPr>
          <w:rFonts w:ascii="Times New Roman" w:hAnsi="Times New Roman" w:cs="Times New Roman"/>
          <w:sz w:val="24"/>
          <w:szCs w:val="24"/>
        </w:rPr>
        <w:t>.</w:t>
      </w:r>
    </w:p>
    <w:p w:rsidR="00C957AD" w:rsidRPr="000F0A1B" w:rsidRDefault="00DA289E" w:rsidP="00034438">
      <w:pPr>
        <w:spacing w:line="276" w:lineRule="auto"/>
        <w:jc w:val="center"/>
        <w:rPr>
          <w:rFonts w:ascii="Times New Roman" w:hAnsi="Times New Roman" w:cs="Times New Roman"/>
          <w:sz w:val="24"/>
          <w:szCs w:val="24"/>
        </w:rPr>
      </w:pPr>
      <w:r>
        <w:rPr>
          <w:rFonts w:ascii="Times New Roman" w:hAnsi="Times New Roman" w:cs="Times New Roman"/>
          <w:sz w:val="24"/>
          <w:szCs w:val="24"/>
        </w:rPr>
        <w:pict>
          <v:shape id="_x0000_i1035" type="#_x0000_t75" style="width:396pt;height:435.25pt">
            <v:imagedata r:id="rId16" o:title="NEWNEW Figure 13"/>
          </v:shape>
        </w:pict>
      </w:r>
    </w:p>
    <w:p w:rsidR="00C957AD" w:rsidRPr="00034438" w:rsidRDefault="00C957AD" w:rsidP="00034438">
      <w:pPr>
        <w:spacing w:line="240" w:lineRule="auto"/>
        <w:ind w:firstLine="284"/>
        <w:jc w:val="both"/>
        <w:rPr>
          <w:rFonts w:ascii="Times New Roman" w:hAnsi="Times New Roman" w:cs="Times New Roman"/>
          <w:i/>
        </w:rPr>
      </w:pPr>
      <w:r w:rsidRPr="00034438">
        <w:rPr>
          <w:rFonts w:ascii="Times New Roman" w:hAnsi="Times New Roman" w:cs="Times New Roman"/>
          <w:b/>
          <w:i/>
        </w:rPr>
        <w:t>Fig. 13 -</w:t>
      </w:r>
      <w:r w:rsidRPr="00034438">
        <w:rPr>
          <w:rFonts w:ascii="Times New Roman" w:hAnsi="Times New Roman" w:cs="Times New Roman"/>
          <w:i/>
        </w:rPr>
        <w:t xml:space="preserve"> Variscan deformation superimposed on the units of the anchimetamorphic and non-metamorphic Carnic belt (eastern sector). The age of the deformative processes is Bashkirian-Moscovian. All the structures share a common vergence towards SSW. The final deformation stage (D3-large stacked antiforms) is well recognizable also in the low-grade metamorphic portion (western sector). Modified after Venturini (1990a).</w:t>
      </w:r>
    </w:p>
    <w:p w:rsidR="005A40C4"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lastRenderedPageBreak/>
        <w:t xml:space="preserve">The mountain, mostly made of Devonian, calcareous facies, </w:t>
      </w:r>
      <w:r w:rsidR="00AE641F" w:rsidRPr="000F0A1B">
        <w:rPr>
          <w:rFonts w:ascii="Times New Roman" w:hAnsi="Times New Roman" w:cs="Times New Roman"/>
          <w:sz w:val="24"/>
          <w:szCs w:val="24"/>
        </w:rPr>
        <w:t>has been interpreted as being</w:t>
      </w:r>
      <w:r w:rsidRPr="000F0A1B">
        <w:rPr>
          <w:rFonts w:ascii="Times New Roman" w:hAnsi="Times New Roman" w:cs="Times New Roman"/>
          <w:sz w:val="24"/>
          <w:szCs w:val="24"/>
        </w:rPr>
        <w:t xml:space="preserve"> the massive, overturned limb of the huge fold. Its overall thickness is aro</w:t>
      </w:r>
      <w:r w:rsidR="005A40C4">
        <w:rPr>
          <w:rFonts w:ascii="Times New Roman" w:hAnsi="Times New Roman" w:cs="Times New Roman"/>
          <w:sz w:val="24"/>
          <w:szCs w:val="24"/>
        </w:rPr>
        <w:t>und 2 km.</w:t>
      </w:r>
    </w:p>
    <w:p w:rsidR="005A40C4" w:rsidRDefault="002C6CCD"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large asymmetric</w:t>
      </w:r>
      <w:r w:rsidR="00420417" w:rsidRPr="000F0A1B">
        <w:rPr>
          <w:rFonts w:ascii="Times New Roman" w:hAnsi="Times New Roman" w:cs="Times New Roman"/>
          <w:sz w:val="24"/>
          <w:szCs w:val="24"/>
        </w:rPr>
        <w:t xml:space="preserve"> fold is </w:t>
      </w:r>
      <w:r w:rsidR="009A4ABD" w:rsidRPr="000F0A1B">
        <w:rPr>
          <w:rFonts w:ascii="Times New Roman" w:hAnsi="Times New Roman" w:cs="Times New Roman"/>
          <w:sz w:val="24"/>
          <w:szCs w:val="24"/>
        </w:rPr>
        <w:t>verging</w:t>
      </w:r>
      <w:r w:rsidR="009F39F6" w:rsidRPr="000F0A1B">
        <w:rPr>
          <w:rFonts w:ascii="Times New Roman" w:hAnsi="Times New Roman" w:cs="Times New Roman"/>
          <w:sz w:val="24"/>
          <w:szCs w:val="24"/>
        </w:rPr>
        <w:t xml:space="preserve"> towards SSW</w:t>
      </w:r>
      <w:r w:rsidR="009A4ABD" w:rsidRPr="000F0A1B">
        <w:rPr>
          <w:rFonts w:ascii="Times New Roman" w:hAnsi="Times New Roman" w:cs="Times New Roman"/>
          <w:sz w:val="24"/>
          <w:szCs w:val="24"/>
        </w:rPr>
        <w:t xml:space="preserve"> and, during the same event, was detached along its hinge line and thrust</w:t>
      </w:r>
      <w:r w:rsidR="009F39F6" w:rsidRPr="000F0A1B">
        <w:rPr>
          <w:rFonts w:ascii="Times New Roman" w:hAnsi="Times New Roman" w:cs="Times New Roman"/>
          <w:sz w:val="24"/>
          <w:szCs w:val="24"/>
        </w:rPr>
        <w:t xml:space="preserve"> onto the “Hercynian Flysch”</w:t>
      </w:r>
      <w:r w:rsidR="00E84D0E" w:rsidRPr="000F0A1B">
        <w:rPr>
          <w:rFonts w:ascii="Times New Roman" w:hAnsi="Times New Roman" w:cs="Times New Roman"/>
          <w:sz w:val="24"/>
          <w:szCs w:val="24"/>
        </w:rPr>
        <w:t xml:space="preserve"> </w:t>
      </w:r>
      <w:r w:rsidR="00C43A69" w:rsidRPr="000F0A1B">
        <w:rPr>
          <w:rFonts w:ascii="Times New Roman" w:hAnsi="Times New Roman" w:cs="Times New Roman"/>
          <w:sz w:val="24"/>
          <w:szCs w:val="24"/>
        </w:rPr>
        <w:t>(</w:t>
      </w:r>
      <w:r w:rsidR="00E84D0E" w:rsidRPr="000F0A1B">
        <w:rPr>
          <w:rFonts w:ascii="Times New Roman" w:hAnsi="Times New Roman" w:cs="Times New Roman"/>
          <w:sz w:val="24"/>
          <w:szCs w:val="24"/>
        </w:rPr>
        <w:t>Auctorum</w:t>
      </w:r>
      <w:r w:rsidR="00C43A69" w:rsidRPr="000F0A1B">
        <w:rPr>
          <w:rFonts w:ascii="Times New Roman" w:hAnsi="Times New Roman" w:cs="Times New Roman"/>
          <w:sz w:val="24"/>
          <w:szCs w:val="24"/>
        </w:rPr>
        <w:t>)</w:t>
      </w:r>
      <w:r w:rsidR="00420417" w:rsidRPr="000F0A1B">
        <w:rPr>
          <w:rFonts w:ascii="Times New Roman" w:hAnsi="Times New Roman" w:cs="Times New Roman"/>
          <w:sz w:val="24"/>
          <w:szCs w:val="24"/>
        </w:rPr>
        <w:t xml:space="preserve"> </w:t>
      </w:r>
      <w:r w:rsidR="00420417" w:rsidRPr="005A40C4">
        <w:rPr>
          <w:rFonts w:ascii="Times New Roman" w:hAnsi="Times New Roman" w:cs="Times New Roman"/>
          <w:sz w:val="24"/>
          <w:szCs w:val="24"/>
        </w:rPr>
        <w:t>(</w:t>
      </w:r>
      <w:r w:rsidR="005A40C4" w:rsidRPr="005A40C4">
        <w:rPr>
          <w:rFonts w:ascii="Times New Roman" w:hAnsi="Times New Roman" w:cs="Times New Roman"/>
          <w:sz w:val="24"/>
          <w:szCs w:val="24"/>
        </w:rPr>
        <w:t xml:space="preserve">see </w:t>
      </w:r>
      <w:r w:rsidR="00420417" w:rsidRPr="005A40C4">
        <w:rPr>
          <w:rFonts w:ascii="Times New Roman" w:hAnsi="Times New Roman" w:cs="Times New Roman"/>
          <w:sz w:val="24"/>
          <w:szCs w:val="24"/>
        </w:rPr>
        <w:t>Fig</w:t>
      </w:r>
      <w:r w:rsidR="003B39C1" w:rsidRPr="005A40C4">
        <w:rPr>
          <w:rFonts w:ascii="Times New Roman" w:hAnsi="Times New Roman" w:cs="Times New Roman"/>
          <w:sz w:val="24"/>
          <w:szCs w:val="24"/>
        </w:rPr>
        <w:t>.</w:t>
      </w:r>
      <w:r w:rsidR="00420417" w:rsidRPr="005A40C4">
        <w:rPr>
          <w:rFonts w:ascii="Times New Roman" w:hAnsi="Times New Roman" w:cs="Times New Roman"/>
          <w:sz w:val="24"/>
          <w:szCs w:val="24"/>
        </w:rPr>
        <w:t xml:space="preserve"> </w:t>
      </w:r>
      <w:r w:rsidR="001D0CA6" w:rsidRPr="005A40C4">
        <w:rPr>
          <w:rFonts w:ascii="Times New Roman" w:hAnsi="Times New Roman" w:cs="Times New Roman"/>
          <w:sz w:val="24"/>
          <w:szCs w:val="24"/>
        </w:rPr>
        <w:t>1</w:t>
      </w:r>
      <w:r w:rsidR="00C7009F" w:rsidRPr="005A40C4">
        <w:rPr>
          <w:rFonts w:ascii="Times New Roman" w:hAnsi="Times New Roman" w:cs="Times New Roman"/>
          <w:sz w:val="24"/>
          <w:szCs w:val="24"/>
        </w:rPr>
        <w:t>4</w:t>
      </w:r>
      <w:r w:rsidR="00420417" w:rsidRPr="005A40C4">
        <w:rPr>
          <w:rFonts w:ascii="Times New Roman" w:hAnsi="Times New Roman" w:cs="Times New Roman"/>
          <w:sz w:val="24"/>
          <w:szCs w:val="24"/>
        </w:rPr>
        <w:t>).</w:t>
      </w: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Right in correspondence of the hinge line fault, Läufer et al. (2001) identify the contact between the two hypothesized </w:t>
      </w:r>
      <w:r w:rsidR="00C85D3A"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tectonic nappes of the eastern, non-metamorphic sector (see Fig</w:t>
      </w:r>
      <w:r w:rsidR="003B39C1" w:rsidRPr="000F0A1B">
        <w:rPr>
          <w:rFonts w:ascii="Times New Roman" w:hAnsi="Times New Roman" w:cs="Times New Roman"/>
          <w:sz w:val="24"/>
          <w:szCs w:val="24"/>
        </w:rPr>
        <w:t>.</w:t>
      </w:r>
      <w:r w:rsidRPr="000F0A1B">
        <w:rPr>
          <w:rFonts w:ascii="Times New Roman" w:hAnsi="Times New Roman" w:cs="Times New Roman"/>
          <w:sz w:val="24"/>
          <w:szCs w:val="24"/>
        </w:rPr>
        <w:t xml:space="preserve"> </w:t>
      </w:r>
      <w:r w:rsidR="008F4B4A" w:rsidRPr="000F0A1B">
        <w:rPr>
          <w:rFonts w:ascii="Times New Roman" w:hAnsi="Times New Roman" w:cs="Times New Roman"/>
          <w:sz w:val="24"/>
          <w:szCs w:val="24"/>
        </w:rPr>
        <w:t>1</w:t>
      </w:r>
      <w:r w:rsidR="00C7009F" w:rsidRPr="000F0A1B">
        <w:rPr>
          <w:rFonts w:ascii="Times New Roman" w:hAnsi="Times New Roman" w:cs="Times New Roman"/>
          <w:sz w:val="24"/>
          <w:szCs w:val="24"/>
        </w:rPr>
        <w:t>2</w:t>
      </w:r>
      <w:r w:rsidRPr="000F0A1B">
        <w:rPr>
          <w:rFonts w:ascii="Times New Roman" w:hAnsi="Times New Roman" w:cs="Times New Roman"/>
          <w:sz w:val="24"/>
          <w:szCs w:val="24"/>
        </w:rPr>
        <w:t>).</w:t>
      </w:r>
    </w:p>
    <w:p w:rsidR="00A0279F"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This early deformation stage may account for the presence of the vast reverse sector of Mt Zermùla, which was hard to interpret for a long time, in the framework of the palinspastic reconstruction of the </w:t>
      </w:r>
      <w:r w:rsidR="00B31C04" w:rsidRPr="000F0A1B">
        <w:rPr>
          <w:rFonts w:ascii="Times New Roman" w:hAnsi="Times New Roman" w:cs="Times New Roman"/>
          <w:sz w:val="24"/>
          <w:szCs w:val="24"/>
        </w:rPr>
        <w:t>Variscan</w:t>
      </w:r>
      <w:r w:rsidR="003B39C1" w:rsidRPr="000F0A1B">
        <w:rPr>
          <w:rFonts w:ascii="Times New Roman" w:hAnsi="Times New Roman" w:cs="Times New Roman"/>
          <w:sz w:val="24"/>
          <w:szCs w:val="24"/>
        </w:rPr>
        <w:t xml:space="preserve"> core (Castellarin and Vai</w:t>
      </w:r>
      <w:r w:rsidRPr="000F0A1B">
        <w:rPr>
          <w:rFonts w:ascii="Times New Roman" w:hAnsi="Times New Roman" w:cs="Times New Roman"/>
          <w:sz w:val="24"/>
          <w:szCs w:val="24"/>
        </w:rPr>
        <w:t xml:space="preserve"> 1981</w:t>
      </w:r>
      <w:r w:rsidR="003B39C1" w:rsidRPr="000F0A1B">
        <w:rPr>
          <w:rFonts w:ascii="Times New Roman" w:hAnsi="Times New Roman" w:cs="Times New Roman"/>
          <w:sz w:val="24"/>
          <w:szCs w:val="24"/>
        </w:rPr>
        <w:t>; Cassinis et al.</w:t>
      </w:r>
      <w:r w:rsidRPr="000F0A1B">
        <w:rPr>
          <w:rFonts w:ascii="Times New Roman" w:hAnsi="Times New Roman" w:cs="Times New Roman"/>
          <w:sz w:val="24"/>
          <w:szCs w:val="24"/>
        </w:rPr>
        <w:t xml:space="preserve"> 1974).</w:t>
      </w:r>
    </w:p>
    <w:p w:rsidR="00A0279F" w:rsidRPr="000F0A1B" w:rsidRDefault="00DA289E" w:rsidP="005A40C4">
      <w:pPr>
        <w:spacing w:line="276" w:lineRule="auto"/>
        <w:rPr>
          <w:rFonts w:ascii="Times New Roman" w:hAnsi="Times New Roman" w:cs="Times New Roman"/>
          <w:sz w:val="24"/>
          <w:szCs w:val="24"/>
        </w:rPr>
      </w:pPr>
      <w:r>
        <w:rPr>
          <w:rFonts w:ascii="Times New Roman" w:hAnsi="Times New Roman" w:cs="Times New Roman"/>
          <w:sz w:val="24"/>
          <w:szCs w:val="24"/>
        </w:rPr>
        <w:pict>
          <v:shape id="_x0000_i1036" type="#_x0000_t75" style="width:163.65pt;height:254.2pt">
            <v:imagedata r:id="rId17" o:title="NEWNEW Figure 14"/>
          </v:shape>
        </w:pict>
      </w:r>
      <w:r w:rsidR="005A40C4">
        <w:rPr>
          <w:rFonts w:ascii="Times New Roman" w:hAnsi="Times New Roman" w:cs="Times New Roman"/>
          <w:sz w:val="24"/>
          <w:szCs w:val="24"/>
        </w:rPr>
        <w:t xml:space="preserve">   </w:t>
      </w:r>
      <w:r w:rsidR="005A40C4" w:rsidRPr="000F0A1B">
        <w:rPr>
          <w:rFonts w:ascii="Times New Roman" w:hAnsi="Times New Roman" w:cs="Times New Roman"/>
          <w:noProof/>
          <w:sz w:val="24"/>
          <w:szCs w:val="24"/>
          <w:lang w:eastAsia="it-IT"/>
        </w:rPr>
        <w:drawing>
          <wp:inline distT="0" distB="0" distL="0" distR="0">
            <wp:extent cx="3885147" cy="1974850"/>
            <wp:effectExtent l="0" t="0" r="1270" b="6350"/>
            <wp:docPr id="4" name="Immagine 4" descr="NEWNEW 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NEWNEW Fig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9609" cy="1982201"/>
                    </a:xfrm>
                    <a:prstGeom prst="rect">
                      <a:avLst/>
                    </a:prstGeom>
                    <a:noFill/>
                    <a:ln>
                      <a:noFill/>
                    </a:ln>
                  </pic:spPr>
                </pic:pic>
              </a:graphicData>
            </a:graphic>
          </wp:inline>
        </w:drawing>
      </w:r>
      <w:r w:rsidR="005A40C4">
        <w:rPr>
          <w:rFonts w:ascii="Times New Roman" w:hAnsi="Times New Roman" w:cs="Times New Roman"/>
          <w:sz w:val="24"/>
          <w:szCs w:val="24"/>
        </w:rPr>
        <w:t xml:space="preserve">  </w:t>
      </w:r>
    </w:p>
    <w:p w:rsidR="00A0279F" w:rsidRDefault="00A0279F" w:rsidP="00034438">
      <w:pPr>
        <w:spacing w:line="240" w:lineRule="auto"/>
        <w:ind w:firstLine="284"/>
        <w:jc w:val="both"/>
        <w:rPr>
          <w:rFonts w:ascii="Times New Roman" w:hAnsi="Times New Roman" w:cs="Times New Roman"/>
          <w:i/>
        </w:rPr>
      </w:pPr>
      <w:r w:rsidRPr="00034438">
        <w:rPr>
          <w:rFonts w:ascii="Times New Roman" w:hAnsi="Times New Roman" w:cs="Times New Roman"/>
          <w:b/>
          <w:i/>
        </w:rPr>
        <w:t>Fig. 14</w:t>
      </w:r>
      <w:r w:rsidRPr="00034438">
        <w:rPr>
          <w:rFonts w:ascii="Times New Roman" w:hAnsi="Times New Roman" w:cs="Times New Roman"/>
          <w:i/>
        </w:rPr>
        <w:t xml:space="preserve"> - Eastern sector of the Carnic belt, with an anchimetamorphic and non-metamporphic basement. The photograph shows the structure of the core of a giant overturned fold (faulted in correspondence of the hinge line), dating back to the first Variscan deformation stage (D1). HW = Hochwifpel Fm.</w:t>
      </w:r>
    </w:p>
    <w:p w:rsidR="005A40C4" w:rsidRDefault="005A40C4" w:rsidP="005A40C4">
      <w:pPr>
        <w:spacing w:line="240" w:lineRule="auto"/>
        <w:ind w:firstLine="284"/>
        <w:jc w:val="both"/>
        <w:rPr>
          <w:rFonts w:ascii="Times New Roman" w:hAnsi="Times New Roman" w:cs="Times New Roman"/>
          <w:i/>
        </w:rPr>
      </w:pPr>
      <w:r w:rsidRPr="00034438">
        <w:rPr>
          <w:rFonts w:ascii="Times New Roman" w:hAnsi="Times New Roman" w:cs="Times New Roman"/>
          <w:b/>
          <w:i/>
        </w:rPr>
        <w:t>Fig. 15</w:t>
      </w:r>
      <w:r w:rsidRPr="00034438">
        <w:rPr>
          <w:rFonts w:ascii="Times New Roman" w:hAnsi="Times New Roman" w:cs="Times New Roman"/>
          <w:i/>
        </w:rPr>
        <w:t xml:space="preserve"> - The stacked, antiform folds and associated thrusts (D3) are the most representative Variscan deformational pattern in the Carnic Alps (see Fig. 12). In the sketch, the intermediate deformations (D2), represented by the “imbricated tectonic slices”, were removed for the sake of clarity. Modified after Venturini (1990a).</w:t>
      </w:r>
    </w:p>
    <w:p w:rsidR="00846246" w:rsidRPr="00846246" w:rsidRDefault="00846246" w:rsidP="005A40C4">
      <w:pPr>
        <w:spacing w:line="240" w:lineRule="auto"/>
        <w:ind w:firstLine="284"/>
        <w:jc w:val="both"/>
        <w:rPr>
          <w:rFonts w:ascii="Times New Roman" w:hAnsi="Times New Roman" w:cs="Times New Roman"/>
          <w:i/>
          <w:sz w:val="8"/>
          <w:szCs w:val="8"/>
        </w:rPr>
      </w:pP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second stage</w:t>
      </w:r>
      <w:r w:rsidR="004F3D2D" w:rsidRPr="000F0A1B">
        <w:rPr>
          <w:rFonts w:ascii="Times New Roman" w:hAnsi="Times New Roman" w:cs="Times New Roman"/>
          <w:sz w:val="24"/>
          <w:szCs w:val="24"/>
        </w:rPr>
        <w:t xml:space="preserve"> (D2)</w:t>
      </w:r>
      <w:r w:rsidRPr="000F0A1B">
        <w:rPr>
          <w:rFonts w:ascii="Times New Roman" w:hAnsi="Times New Roman" w:cs="Times New Roman"/>
          <w:sz w:val="24"/>
          <w:szCs w:val="24"/>
        </w:rPr>
        <w:t>, coaxial to the first, should be responsible for a dense system of shallow-dipping faults that dissect the previous structure, forming tectonic slices with different size and thickness (see Fig</w:t>
      </w:r>
      <w:r w:rsidR="008F4B4A" w:rsidRPr="000F0A1B">
        <w:rPr>
          <w:rFonts w:ascii="Times New Roman" w:hAnsi="Times New Roman" w:cs="Times New Roman"/>
          <w:sz w:val="24"/>
          <w:szCs w:val="24"/>
        </w:rPr>
        <w:t>.</w:t>
      </w:r>
      <w:r w:rsidRPr="000F0A1B">
        <w:rPr>
          <w:rFonts w:ascii="Times New Roman" w:hAnsi="Times New Roman" w:cs="Times New Roman"/>
          <w:sz w:val="24"/>
          <w:szCs w:val="24"/>
        </w:rPr>
        <w:t xml:space="preserve"> </w:t>
      </w:r>
      <w:r w:rsidR="008F4B4A" w:rsidRPr="000F0A1B">
        <w:rPr>
          <w:rFonts w:ascii="Times New Roman" w:hAnsi="Times New Roman" w:cs="Times New Roman"/>
          <w:sz w:val="24"/>
          <w:szCs w:val="24"/>
        </w:rPr>
        <w:t>1</w:t>
      </w:r>
      <w:r w:rsidR="00C7009F" w:rsidRPr="000F0A1B">
        <w:rPr>
          <w:rFonts w:ascii="Times New Roman" w:hAnsi="Times New Roman" w:cs="Times New Roman"/>
          <w:sz w:val="24"/>
          <w:szCs w:val="24"/>
        </w:rPr>
        <w:t>3</w:t>
      </w:r>
      <w:r w:rsidRPr="000F0A1B">
        <w:rPr>
          <w:rFonts w:ascii="Times New Roman" w:hAnsi="Times New Roman" w:cs="Times New Roman"/>
          <w:sz w:val="24"/>
          <w:szCs w:val="24"/>
        </w:rPr>
        <w:t>)</w:t>
      </w:r>
      <w:r w:rsidR="00EA0FD3" w:rsidRPr="000F0A1B">
        <w:rPr>
          <w:rFonts w:ascii="Times New Roman" w:hAnsi="Times New Roman" w:cs="Times New Roman"/>
          <w:sz w:val="24"/>
          <w:szCs w:val="24"/>
        </w:rPr>
        <w:t>. The latter correspond to the “</w:t>
      </w:r>
      <w:r w:rsidRPr="000F0A1B">
        <w:rPr>
          <w:rFonts w:ascii="Times New Roman" w:hAnsi="Times New Roman" w:cs="Times New Roman"/>
          <w:sz w:val="24"/>
          <w:szCs w:val="24"/>
        </w:rPr>
        <w:t>imb</w:t>
      </w:r>
      <w:r w:rsidR="00EA0FD3" w:rsidRPr="000F0A1B">
        <w:rPr>
          <w:rFonts w:ascii="Times New Roman" w:hAnsi="Times New Roman" w:cs="Times New Roman"/>
          <w:sz w:val="24"/>
          <w:szCs w:val="24"/>
        </w:rPr>
        <w:t>ricated tectonic slices”</w:t>
      </w:r>
      <w:r w:rsidR="003B39C1" w:rsidRPr="000F0A1B">
        <w:rPr>
          <w:rFonts w:ascii="Times New Roman" w:hAnsi="Times New Roman" w:cs="Times New Roman"/>
          <w:sz w:val="24"/>
          <w:szCs w:val="24"/>
        </w:rPr>
        <w:t xml:space="preserve"> (Selli</w:t>
      </w:r>
      <w:r w:rsidRPr="000F0A1B">
        <w:rPr>
          <w:rFonts w:ascii="Times New Roman" w:hAnsi="Times New Roman" w:cs="Times New Roman"/>
          <w:sz w:val="24"/>
          <w:szCs w:val="24"/>
        </w:rPr>
        <w:t xml:space="preserve"> 1963a), considered for many decades the only deformation pattern in the sector E of the Val Bordaglia thrust. </w:t>
      </w:r>
    </w:p>
    <w:p w:rsidR="005A40C4"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A third compressional stage, coaxial with both previous ones, eventually generated a system of large thrusts, associated with a system of </w:t>
      </w:r>
      <w:r w:rsidR="00ED63FE" w:rsidRPr="000F0A1B">
        <w:rPr>
          <w:rFonts w:ascii="Times New Roman" w:hAnsi="Times New Roman" w:cs="Times New Roman"/>
          <w:sz w:val="24"/>
          <w:szCs w:val="24"/>
        </w:rPr>
        <w:t>large stacked antiforms</w:t>
      </w:r>
      <w:r w:rsidRPr="000F0A1B">
        <w:rPr>
          <w:rFonts w:ascii="Times New Roman" w:hAnsi="Times New Roman" w:cs="Times New Roman"/>
          <w:sz w:val="24"/>
          <w:szCs w:val="24"/>
        </w:rPr>
        <w:t>, whose vergence is towards SSW as well (</w:t>
      </w:r>
      <w:r w:rsidR="00C7009F" w:rsidRPr="000F0A1B">
        <w:rPr>
          <w:rFonts w:ascii="Times New Roman" w:hAnsi="Times New Roman" w:cs="Times New Roman"/>
          <w:sz w:val="24"/>
          <w:szCs w:val="24"/>
        </w:rPr>
        <w:t xml:space="preserve">see </w:t>
      </w:r>
      <w:r w:rsidRPr="000F0A1B">
        <w:rPr>
          <w:rFonts w:ascii="Times New Roman" w:hAnsi="Times New Roman" w:cs="Times New Roman"/>
          <w:sz w:val="24"/>
          <w:szCs w:val="24"/>
        </w:rPr>
        <w:t>Fig</w:t>
      </w:r>
      <w:r w:rsidR="003B39C1" w:rsidRPr="000F0A1B">
        <w:rPr>
          <w:rFonts w:ascii="Times New Roman" w:hAnsi="Times New Roman" w:cs="Times New Roman"/>
          <w:sz w:val="24"/>
          <w:szCs w:val="24"/>
        </w:rPr>
        <w:t>.</w:t>
      </w:r>
      <w:r w:rsidRPr="000F0A1B">
        <w:rPr>
          <w:rFonts w:ascii="Times New Roman" w:hAnsi="Times New Roman" w:cs="Times New Roman"/>
          <w:sz w:val="24"/>
          <w:szCs w:val="24"/>
        </w:rPr>
        <w:t xml:space="preserve"> </w:t>
      </w:r>
      <w:r w:rsidR="008F4B4A" w:rsidRPr="000F0A1B">
        <w:rPr>
          <w:rFonts w:ascii="Times New Roman" w:hAnsi="Times New Roman" w:cs="Times New Roman"/>
          <w:sz w:val="24"/>
          <w:szCs w:val="24"/>
        </w:rPr>
        <w:t>1</w:t>
      </w:r>
      <w:r w:rsidR="00C7009F" w:rsidRPr="000F0A1B">
        <w:rPr>
          <w:rFonts w:ascii="Times New Roman" w:hAnsi="Times New Roman" w:cs="Times New Roman"/>
          <w:sz w:val="24"/>
          <w:szCs w:val="24"/>
        </w:rPr>
        <w:t>3</w:t>
      </w:r>
      <w:r w:rsidRPr="000F0A1B">
        <w:rPr>
          <w:rFonts w:ascii="Times New Roman" w:hAnsi="Times New Roman" w:cs="Times New Roman"/>
          <w:sz w:val="24"/>
          <w:szCs w:val="24"/>
        </w:rPr>
        <w:t xml:space="preserve">). </w:t>
      </w:r>
    </w:p>
    <w:p w:rsidR="00A0279F" w:rsidRPr="000F0A1B" w:rsidRDefault="00420417" w:rsidP="005A40C4">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In the non-metamorphic portion of the belt, </w:t>
      </w:r>
      <w:r w:rsidR="00ED63FE" w:rsidRPr="000F0A1B">
        <w:rPr>
          <w:rFonts w:ascii="Times New Roman" w:hAnsi="Times New Roman" w:cs="Times New Roman"/>
          <w:sz w:val="24"/>
          <w:szCs w:val="24"/>
        </w:rPr>
        <w:t>several</w:t>
      </w:r>
      <w:r w:rsidRPr="000F0A1B">
        <w:rPr>
          <w:rFonts w:ascii="Times New Roman" w:hAnsi="Times New Roman" w:cs="Times New Roman"/>
          <w:sz w:val="24"/>
          <w:szCs w:val="24"/>
        </w:rPr>
        <w:t xml:space="preserve"> </w:t>
      </w:r>
      <w:r w:rsidR="00ED63FE" w:rsidRPr="000F0A1B">
        <w:rPr>
          <w:rFonts w:ascii="Times New Roman" w:hAnsi="Times New Roman" w:cs="Times New Roman"/>
          <w:sz w:val="24"/>
          <w:szCs w:val="24"/>
        </w:rPr>
        <w:t>large stacked antiforms</w:t>
      </w:r>
      <w:r w:rsidRPr="000F0A1B">
        <w:rPr>
          <w:rFonts w:ascii="Times New Roman" w:hAnsi="Times New Roman" w:cs="Times New Roman"/>
          <w:sz w:val="24"/>
          <w:szCs w:val="24"/>
        </w:rPr>
        <w:t xml:space="preserve"> and related thrusts have been identified </w:t>
      </w:r>
      <w:r w:rsidRPr="005A40C4">
        <w:rPr>
          <w:rFonts w:ascii="Times New Roman" w:hAnsi="Times New Roman" w:cs="Times New Roman"/>
          <w:b/>
          <w:sz w:val="24"/>
          <w:szCs w:val="24"/>
        </w:rPr>
        <w:t>(Fig</w:t>
      </w:r>
      <w:r w:rsidR="003B39C1" w:rsidRPr="005A40C4">
        <w:rPr>
          <w:rFonts w:ascii="Times New Roman" w:hAnsi="Times New Roman" w:cs="Times New Roman"/>
          <w:b/>
          <w:sz w:val="24"/>
          <w:szCs w:val="24"/>
        </w:rPr>
        <w:t>.</w:t>
      </w:r>
      <w:r w:rsidRPr="005A40C4">
        <w:rPr>
          <w:rFonts w:ascii="Times New Roman" w:hAnsi="Times New Roman" w:cs="Times New Roman"/>
          <w:b/>
          <w:sz w:val="24"/>
          <w:szCs w:val="24"/>
        </w:rPr>
        <w:t xml:space="preserve"> 1</w:t>
      </w:r>
      <w:r w:rsidR="00C7009F" w:rsidRPr="005A40C4">
        <w:rPr>
          <w:rFonts w:ascii="Times New Roman" w:hAnsi="Times New Roman" w:cs="Times New Roman"/>
          <w:b/>
          <w:sz w:val="24"/>
          <w:szCs w:val="24"/>
        </w:rPr>
        <w:t>5</w:t>
      </w:r>
      <w:r w:rsidR="00A0279F" w:rsidRPr="005A40C4">
        <w:rPr>
          <w:rFonts w:ascii="Times New Roman" w:hAnsi="Times New Roman" w:cs="Times New Roman"/>
          <w:b/>
          <w:sz w:val="24"/>
          <w:szCs w:val="24"/>
        </w:rPr>
        <w:t>)</w:t>
      </w:r>
      <w:r w:rsidR="00A0279F" w:rsidRPr="000F0A1B">
        <w:rPr>
          <w:rFonts w:ascii="Times New Roman" w:hAnsi="Times New Roman" w:cs="Times New Roman"/>
          <w:sz w:val="24"/>
          <w:szCs w:val="24"/>
        </w:rPr>
        <w:t>.</w:t>
      </w:r>
    </w:p>
    <w:p w:rsidR="005A40C4" w:rsidRDefault="00EA0FD3"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lastRenderedPageBreak/>
        <w:t>They correspond to the “ellipsoids”</w:t>
      </w:r>
      <w:r w:rsidR="00420417" w:rsidRPr="000F0A1B">
        <w:rPr>
          <w:rFonts w:ascii="Times New Roman" w:hAnsi="Times New Roman" w:cs="Times New Roman"/>
          <w:sz w:val="24"/>
          <w:szCs w:val="24"/>
        </w:rPr>
        <w:t xml:space="preserve"> from Vinassa de Regny and Gortani (1911) and Gortani (1957) and affect the previous deformation systems (first and second stages).</w:t>
      </w:r>
      <w:r w:rsidR="00897209" w:rsidRPr="000F0A1B">
        <w:rPr>
          <w:rFonts w:ascii="Times New Roman" w:hAnsi="Times New Roman" w:cs="Times New Roman"/>
          <w:sz w:val="24"/>
          <w:szCs w:val="24"/>
        </w:rPr>
        <w:t xml:space="preserve"> </w:t>
      </w:r>
      <w:r w:rsidR="00420417" w:rsidRPr="000F0A1B">
        <w:rPr>
          <w:rFonts w:ascii="Times New Roman" w:hAnsi="Times New Roman" w:cs="Times New Roman"/>
          <w:sz w:val="24"/>
          <w:szCs w:val="24"/>
        </w:rPr>
        <w:t xml:space="preserve">This deformative style is also recognizable in the </w:t>
      </w:r>
      <w:r w:rsidR="00943633" w:rsidRPr="000F0A1B">
        <w:rPr>
          <w:rFonts w:ascii="Times New Roman" w:hAnsi="Times New Roman" w:cs="Times New Roman"/>
          <w:sz w:val="24"/>
          <w:szCs w:val="24"/>
        </w:rPr>
        <w:t>low-grade metamorphic</w:t>
      </w:r>
      <w:r w:rsidR="00420417" w:rsidRPr="000F0A1B">
        <w:rPr>
          <w:rFonts w:ascii="Times New Roman" w:hAnsi="Times New Roman" w:cs="Times New Roman"/>
          <w:sz w:val="24"/>
          <w:szCs w:val="24"/>
        </w:rPr>
        <w:t xml:space="preserve"> units of</w:t>
      </w:r>
      <w:r w:rsidR="003B39C1" w:rsidRPr="000F0A1B">
        <w:rPr>
          <w:rFonts w:ascii="Times New Roman" w:hAnsi="Times New Roman" w:cs="Times New Roman"/>
          <w:sz w:val="24"/>
          <w:szCs w:val="24"/>
        </w:rPr>
        <w:t xml:space="preserve"> the </w:t>
      </w:r>
      <w:r w:rsidR="00D543F5" w:rsidRPr="000F0A1B">
        <w:rPr>
          <w:rFonts w:ascii="Times New Roman" w:hAnsi="Times New Roman" w:cs="Times New Roman"/>
          <w:sz w:val="24"/>
          <w:szCs w:val="24"/>
        </w:rPr>
        <w:t>western</w:t>
      </w:r>
      <w:r w:rsidR="003B39C1" w:rsidRPr="000F0A1B">
        <w:rPr>
          <w:rFonts w:ascii="Times New Roman" w:hAnsi="Times New Roman" w:cs="Times New Roman"/>
          <w:sz w:val="24"/>
          <w:szCs w:val="24"/>
        </w:rPr>
        <w:t xml:space="preserve"> sector (Menegazzi et al.</w:t>
      </w:r>
      <w:r w:rsidR="00420417" w:rsidRPr="000F0A1B">
        <w:rPr>
          <w:rFonts w:ascii="Times New Roman" w:hAnsi="Times New Roman" w:cs="Times New Roman"/>
          <w:sz w:val="24"/>
          <w:szCs w:val="24"/>
        </w:rPr>
        <w:t xml:space="preserve"> 1991</w:t>
      </w:r>
      <w:r w:rsidR="005A40C4">
        <w:rPr>
          <w:rFonts w:ascii="Times New Roman" w:hAnsi="Times New Roman" w:cs="Times New Roman"/>
          <w:sz w:val="24"/>
          <w:szCs w:val="24"/>
        </w:rPr>
        <w:t>).</w:t>
      </w:r>
    </w:p>
    <w:p w:rsidR="00034438"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In places where the </w:t>
      </w:r>
      <w:r w:rsidR="00ED63FE"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macro-antiforms involve calcareous lithologies, they are still recognizable despite the overlapping of the </w:t>
      </w:r>
      <w:r w:rsidR="00034438">
        <w:rPr>
          <w:rFonts w:ascii="Times New Roman" w:hAnsi="Times New Roman" w:cs="Times New Roman"/>
          <w:sz w:val="24"/>
          <w:szCs w:val="24"/>
        </w:rPr>
        <w:t>polyphasic Alpine deformations.</w:t>
      </w:r>
    </w:p>
    <w:p w:rsidR="005A40C4" w:rsidRDefault="00C85D3A" w:rsidP="005A40C4">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Such</w:t>
      </w:r>
      <w:r w:rsidR="00420417" w:rsidRPr="000F0A1B">
        <w:rPr>
          <w:rFonts w:ascii="Times New Roman" w:hAnsi="Times New Roman" w:cs="Times New Roman"/>
          <w:sz w:val="24"/>
          <w:szCs w:val="24"/>
        </w:rPr>
        <w:t xml:space="preserve"> Alpine effects, in such cases, are represented by partial rotations and/or changes in the dip of the folds</w:t>
      </w:r>
      <w:r w:rsidR="008F4B4A" w:rsidRPr="000F0A1B">
        <w:rPr>
          <w:rFonts w:ascii="Times New Roman" w:hAnsi="Times New Roman" w:cs="Times New Roman"/>
          <w:sz w:val="24"/>
          <w:szCs w:val="24"/>
        </w:rPr>
        <w:t>’</w:t>
      </w:r>
      <w:r w:rsidR="00420417" w:rsidRPr="000F0A1B">
        <w:rPr>
          <w:rFonts w:ascii="Times New Roman" w:hAnsi="Times New Roman" w:cs="Times New Roman"/>
          <w:sz w:val="24"/>
          <w:szCs w:val="24"/>
        </w:rPr>
        <w:t xml:space="preserve"> axes (Fig</w:t>
      </w:r>
      <w:r w:rsidR="003B39C1" w:rsidRPr="000F0A1B">
        <w:rPr>
          <w:rFonts w:ascii="Times New Roman" w:hAnsi="Times New Roman" w:cs="Times New Roman"/>
          <w:sz w:val="24"/>
          <w:szCs w:val="24"/>
        </w:rPr>
        <w:t>.</w:t>
      </w:r>
      <w:r w:rsidR="00420417" w:rsidRPr="000F0A1B">
        <w:rPr>
          <w:rFonts w:ascii="Times New Roman" w:hAnsi="Times New Roman" w:cs="Times New Roman"/>
          <w:sz w:val="24"/>
          <w:szCs w:val="24"/>
        </w:rPr>
        <w:t xml:space="preserve"> 1</w:t>
      </w:r>
      <w:r w:rsidR="00C7009F" w:rsidRPr="000F0A1B">
        <w:rPr>
          <w:rFonts w:ascii="Times New Roman" w:hAnsi="Times New Roman" w:cs="Times New Roman"/>
          <w:sz w:val="24"/>
          <w:szCs w:val="24"/>
        </w:rPr>
        <w:t>6</w:t>
      </w:r>
      <w:r w:rsidR="00420417" w:rsidRPr="000F0A1B">
        <w:rPr>
          <w:rFonts w:ascii="Times New Roman" w:hAnsi="Times New Roman" w:cs="Times New Roman"/>
          <w:sz w:val="24"/>
          <w:szCs w:val="24"/>
        </w:rPr>
        <w:t xml:space="preserve">), and by the fragile dissection by vertical faults </w:t>
      </w:r>
      <w:r w:rsidR="00420417" w:rsidRPr="00034438">
        <w:rPr>
          <w:rFonts w:ascii="Times New Roman" w:hAnsi="Times New Roman" w:cs="Times New Roman"/>
          <w:b/>
          <w:sz w:val="24"/>
          <w:szCs w:val="24"/>
        </w:rPr>
        <w:t>(Fig</w:t>
      </w:r>
      <w:r w:rsidR="003B39C1" w:rsidRPr="00034438">
        <w:rPr>
          <w:rFonts w:ascii="Times New Roman" w:hAnsi="Times New Roman" w:cs="Times New Roman"/>
          <w:b/>
          <w:sz w:val="24"/>
          <w:szCs w:val="24"/>
        </w:rPr>
        <w:t>.</w:t>
      </w:r>
      <w:r w:rsidR="00420417" w:rsidRPr="00034438">
        <w:rPr>
          <w:rFonts w:ascii="Times New Roman" w:hAnsi="Times New Roman" w:cs="Times New Roman"/>
          <w:b/>
          <w:sz w:val="24"/>
          <w:szCs w:val="24"/>
        </w:rPr>
        <w:t xml:space="preserve"> 1</w:t>
      </w:r>
      <w:r w:rsidR="00C7009F" w:rsidRPr="00034438">
        <w:rPr>
          <w:rFonts w:ascii="Times New Roman" w:hAnsi="Times New Roman" w:cs="Times New Roman"/>
          <w:b/>
          <w:sz w:val="24"/>
          <w:szCs w:val="24"/>
        </w:rPr>
        <w:t>7</w:t>
      </w:r>
      <w:r w:rsidR="00420417" w:rsidRPr="00034438">
        <w:rPr>
          <w:rFonts w:ascii="Times New Roman" w:hAnsi="Times New Roman" w:cs="Times New Roman"/>
          <w:b/>
          <w:sz w:val="24"/>
          <w:szCs w:val="24"/>
        </w:rPr>
        <w:t>)</w:t>
      </w:r>
      <w:r w:rsidR="00420417" w:rsidRPr="000F0A1B">
        <w:rPr>
          <w:rFonts w:ascii="Times New Roman" w:hAnsi="Times New Roman" w:cs="Times New Roman"/>
          <w:sz w:val="24"/>
          <w:szCs w:val="24"/>
        </w:rPr>
        <w:t>.</w:t>
      </w:r>
      <w:r w:rsidR="00A0279F" w:rsidRPr="000F0A1B">
        <w:rPr>
          <w:rFonts w:ascii="Times New Roman" w:hAnsi="Times New Roman" w:cs="Times New Roman"/>
          <w:sz w:val="24"/>
          <w:szCs w:val="24"/>
        </w:rPr>
        <w:t xml:space="preserve"> </w:t>
      </w:r>
      <w:r w:rsidR="00420417" w:rsidRPr="000F0A1B">
        <w:rPr>
          <w:rFonts w:ascii="Times New Roman" w:hAnsi="Times New Roman" w:cs="Times New Roman"/>
          <w:sz w:val="24"/>
          <w:szCs w:val="24"/>
        </w:rPr>
        <w:t xml:space="preserve">On the contrary, the arenites and pelites belonging to the flyschoid succession, with a lower resistance to shear stresses, were affected by later, major deformation, which had the effect of making the </w:t>
      </w:r>
      <w:r w:rsidRPr="000F0A1B">
        <w:rPr>
          <w:rFonts w:ascii="Times New Roman" w:hAnsi="Times New Roman" w:cs="Times New Roman"/>
          <w:sz w:val="24"/>
          <w:szCs w:val="24"/>
        </w:rPr>
        <w:t>Variscan</w:t>
      </w:r>
      <w:r w:rsidR="00420417" w:rsidRPr="000F0A1B">
        <w:rPr>
          <w:rFonts w:ascii="Times New Roman" w:hAnsi="Times New Roman" w:cs="Times New Roman"/>
          <w:sz w:val="24"/>
          <w:szCs w:val="24"/>
        </w:rPr>
        <w:t xml:space="preserve"> folding events </w:t>
      </w:r>
      <w:r w:rsidR="005F5D93" w:rsidRPr="000F0A1B">
        <w:rPr>
          <w:rFonts w:ascii="Times New Roman" w:hAnsi="Times New Roman" w:cs="Times New Roman"/>
          <w:sz w:val="24"/>
          <w:szCs w:val="24"/>
        </w:rPr>
        <w:t xml:space="preserve">poorly </w:t>
      </w:r>
      <w:r w:rsidR="005A40C4">
        <w:rPr>
          <w:rFonts w:ascii="Times New Roman" w:hAnsi="Times New Roman" w:cs="Times New Roman"/>
          <w:sz w:val="24"/>
          <w:szCs w:val="24"/>
        </w:rPr>
        <w:t>recognizable.</w:t>
      </w:r>
    </w:p>
    <w:p w:rsidR="00A0279F" w:rsidRPr="000F0A1B" w:rsidRDefault="00420417" w:rsidP="005A40C4">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At the end of this third stage (D3) the orientation of all </w:t>
      </w:r>
      <w:r w:rsidR="00B31C04"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structural axes attained a constant trend (N120°E) in both sectors separated by the Val Bordaglia thrust. </w:t>
      </w:r>
      <w:r w:rsidR="00897209" w:rsidRPr="000F0A1B">
        <w:rPr>
          <w:rFonts w:ascii="Times New Roman" w:hAnsi="Times New Roman" w:cs="Times New Roman"/>
          <w:sz w:val="24"/>
          <w:szCs w:val="24"/>
        </w:rPr>
        <w:t>T</w:t>
      </w:r>
      <w:r w:rsidRPr="000F0A1B">
        <w:rPr>
          <w:rFonts w:ascii="Times New Roman" w:hAnsi="Times New Roman" w:cs="Times New Roman"/>
          <w:sz w:val="24"/>
          <w:szCs w:val="24"/>
        </w:rPr>
        <w:t>he common vergence of most of the structures is therefore towards SSW, with only loca</w:t>
      </w:r>
      <w:r w:rsidR="00A0279F" w:rsidRPr="000F0A1B">
        <w:rPr>
          <w:rFonts w:ascii="Times New Roman" w:hAnsi="Times New Roman" w:cs="Times New Roman"/>
          <w:sz w:val="24"/>
          <w:szCs w:val="24"/>
        </w:rPr>
        <w:t>l backward-directed structures.</w:t>
      </w:r>
    </w:p>
    <w:p w:rsidR="00A0279F" w:rsidRPr="000F0A1B" w:rsidRDefault="00DA289E" w:rsidP="005A40C4">
      <w:pPr>
        <w:spacing w:line="276" w:lineRule="auto"/>
        <w:rPr>
          <w:rFonts w:ascii="Times New Roman" w:hAnsi="Times New Roman" w:cs="Times New Roman"/>
          <w:sz w:val="24"/>
          <w:szCs w:val="24"/>
        </w:rPr>
      </w:pPr>
      <w:r>
        <w:rPr>
          <w:rFonts w:ascii="Times New Roman" w:hAnsi="Times New Roman" w:cs="Times New Roman"/>
          <w:sz w:val="24"/>
          <w:szCs w:val="24"/>
        </w:rPr>
        <w:pict>
          <v:shape id="_x0000_i1037" type="#_x0000_t75" style="width:233.45pt;height:349.1pt">
            <v:imagedata r:id="rId19" o:title="NEWNEW Figure 16"/>
          </v:shape>
        </w:pict>
      </w:r>
      <w:r w:rsidR="005A40C4">
        <w:rPr>
          <w:rFonts w:ascii="Times New Roman" w:hAnsi="Times New Roman" w:cs="Times New Roman"/>
          <w:sz w:val="24"/>
          <w:szCs w:val="24"/>
        </w:rPr>
        <w:t xml:space="preserve">  </w:t>
      </w:r>
      <w:r w:rsidR="005A40C4" w:rsidRPr="00034438">
        <w:rPr>
          <w:rFonts w:ascii="Times New Roman" w:hAnsi="Times New Roman" w:cs="Times New Roman"/>
          <w:noProof/>
          <w:lang w:eastAsia="it-IT"/>
        </w:rPr>
        <w:drawing>
          <wp:inline distT="0" distB="0" distL="0" distR="0">
            <wp:extent cx="3040380" cy="4419599"/>
            <wp:effectExtent l="0" t="0" r="7620" b="635"/>
            <wp:docPr id="3" name="Immagine 3" descr="NEWNEW 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NEWNEW Fig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0556" cy="4434391"/>
                    </a:xfrm>
                    <a:prstGeom prst="rect">
                      <a:avLst/>
                    </a:prstGeom>
                    <a:noFill/>
                    <a:ln>
                      <a:noFill/>
                    </a:ln>
                  </pic:spPr>
                </pic:pic>
              </a:graphicData>
            </a:graphic>
          </wp:inline>
        </w:drawing>
      </w:r>
    </w:p>
    <w:p w:rsidR="00A0279F" w:rsidRPr="005A40C4" w:rsidRDefault="00A0279F" w:rsidP="005A40C4">
      <w:pPr>
        <w:spacing w:line="240" w:lineRule="auto"/>
        <w:ind w:firstLine="284"/>
        <w:jc w:val="both"/>
        <w:rPr>
          <w:rFonts w:ascii="Times New Roman" w:hAnsi="Times New Roman" w:cs="Times New Roman"/>
          <w:i/>
        </w:rPr>
      </w:pPr>
      <w:r w:rsidRPr="00034438">
        <w:rPr>
          <w:rFonts w:ascii="Times New Roman" w:hAnsi="Times New Roman" w:cs="Times New Roman"/>
          <w:b/>
          <w:i/>
        </w:rPr>
        <w:t>Fig. 16</w:t>
      </w:r>
      <w:r w:rsidRPr="00034438">
        <w:rPr>
          <w:rFonts w:ascii="Times New Roman" w:hAnsi="Times New Roman" w:cs="Times New Roman"/>
          <w:i/>
        </w:rPr>
        <w:t xml:space="preserve"> - Large Variscan antiform fold (D3) at M. Cogliàns. The Devonian core crops out owing to Quaternary erosion processes. On the right-hand side of the photograph, it is possible to observe a lateral portion of the “Creta di Timau” antiform fold (see Fig. 17) thrust over the former fold. Structural axes strike N120°E. The axis of the M. Cogliàns antiform fold was affected, during the Alpine orogeny, by an about 30°-tilting towards ESE, which resulted in a modification of the attitude of the fold’s limbs.</w:t>
      </w:r>
    </w:p>
    <w:p w:rsidR="00A0279F" w:rsidRPr="00034438" w:rsidRDefault="00A0279F" w:rsidP="00043CB2">
      <w:pPr>
        <w:spacing w:line="276" w:lineRule="auto"/>
        <w:ind w:firstLine="284"/>
        <w:jc w:val="both"/>
        <w:rPr>
          <w:rFonts w:ascii="Times New Roman" w:hAnsi="Times New Roman" w:cs="Times New Roman"/>
          <w:i/>
        </w:rPr>
      </w:pPr>
      <w:r w:rsidRPr="00034438">
        <w:rPr>
          <w:rFonts w:ascii="Times New Roman" w:hAnsi="Times New Roman" w:cs="Times New Roman"/>
          <w:b/>
          <w:i/>
        </w:rPr>
        <w:t>Fig. 17</w:t>
      </w:r>
      <w:r w:rsidRPr="00034438">
        <w:rPr>
          <w:rFonts w:ascii="Times New Roman" w:hAnsi="Times New Roman" w:cs="Times New Roman"/>
          <w:i/>
        </w:rPr>
        <w:t xml:space="preserve"> - The Creta di Timau Variscan antiform fold (D3). During the Alpine orogeny, the fold was dissected by a number of vertical faults that displaced the various blocks (1-4), thus modifying the original geometry. Modified after Venturini (2006).</w:t>
      </w:r>
    </w:p>
    <w:p w:rsidR="00A0279F"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lastRenderedPageBreak/>
        <w:t xml:space="preserve">The shortening of the </w:t>
      </w:r>
      <w:r w:rsidR="00051DC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Carnic belt </w:t>
      </w:r>
      <w:r w:rsidR="001C4AA4" w:rsidRPr="000F0A1B">
        <w:rPr>
          <w:rFonts w:ascii="Times New Roman" w:hAnsi="Times New Roman" w:cs="Times New Roman"/>
          <w:sz w:val="24"/>
          <w:szCs w:val="24"/>
        </w:rPr>
        <w:t>corresponds to 20% of the pre-collisional length</w:t>
      </w:r>
      <w:r w:rsidR="003B39C1" w:rsidRPr="000F0A1B">
        <w:rPr>
          <w:rFonts w:ascii="Times New Roman" w:hAnsi="Times New Roman" w:cs="Times New Roman"/>
          <w:sz w:val="24"/>
          <w:szCs w:val="24"/>
        </w:rPr>
        <w:t xml:space="preserve"> (Castellarin and Vai</w:t>
      </w:r>
      <w:r w:rsidRPr="000F0A1B">
        <w:rPr>
          <w:rFonts w:ascii="Times New Roman" w:hAnsi="Times New Roman" w:cs="Times New Roman"/>
          <w:sz w:val="24"/>
          <w:szCs w:val="24"/>
        </w:rPr>
        <w:t xml:space="preserve"> 1981</w:t>
      </w:r>
      <w:r w:rsidR="003B39C1" w:rsidRPr="000F0A1B">
        <w:rPr>
          <w:rFonts w:ascii="Times New Roman" w:hAnsi="Times New Roman" w:cs="Times New Roman"/>
          <w:sz w:val="24"/>
          <w:szCs w:val="24"/>
        </w:rPr>
        <w:t>; Venturini</w:t>
      </w:r>
      <w:r w:rsidRPr="000F0A1B">
        <w:rPr>
          <w:rFonts w:ascii="Times New Roman" w:hAnsi="Times New Roman" w:cs="Times New Roman"/>
          <w:sz w:val="24"/>
          <w:szCs w:val="24"/>
        </w:rPr>
        <w:t xml:space="preserve"> 1990a). The maximum horizontal stress in the Carnic Alps was directed in a NNE-SSW direction </w:t>
      </w:r>
      <w:r w:rsidRPr="005A40C4">
        <w:rPr>
          <w:rFonts w:ascii="Times New Roman" w:hAnsi="Times New Roman" w:cs="Times New Roman"/>
          <w:b/>
          <w:sz w:val="24"/>
          <w:szCs w:val="24"/>
        </w:rPr>
        <w:t>(Fig</w:t>
      </w:r>
      <w:r w:rsidR="003B39C1" w:rsidRPr="005A40C4">
        <w:rPr>
          <w:rFonts w:ascii="Times New Roman" w:hAnsi="Times New Roman" w:cs="Times New Roman"/>
          <w:b/>
          <w:sz w:val="24"/>
          <w:szCs w:val="24"/>
        </w:rPr>
        <w:t>.</w:t>
      </w:r>
      <w:r w:rsidRPr="005A40C4">
        <w:rPr>
          <w:rFonts w:ascii="Times New Roman" w:hAnsi="Times New Roman" w:cs="Times New Roman"/>
          <w:b/>
          <w:sz w:val="24"/>
          <w:szCs w:val="24"/>
        </w:rPr>
        <w:t xml:space="preserve"> 1</w:t>
      </w:r>
      <w:r w:rsidR="00C7009F" w:rsidRPr="005A40C4">
        <w:rPr>
          <w:rFonts w:ascii="Times New Roman" w:hAnsi="Times New Roman" w:cs="Times New Roman"/>
          <w:b/>
          <w:sz w:val="24"/>
          <w:szCs w:val="24"/>
        </w:rPr>
        <w:t>8</w:t>
      </w:r>
      <w:r w:rsidR="008F4B4A" w:rsidRPr="005A40C4">
        <w:rPr>
          <w:rFonts w:ascii="Times New Roman" w:hAnsi="Times New Roman" w:cs="Times New Roman"/>
          <w:b/>
          <w:sz w:val="24"/>
          <w:szCs w:val="24"/>
        </w:rPr>
        <w:t>A</w:t>
      </w:r>
      <w:r w:rsidRPr="005A40C4">
        <w:rPr>
          <w:rFonts w:ascii="Times New Roman" w:hAnsi="Times New Roman" w:cs="Times New Roman"/>
          <w:b/>
          <w:sz w:val="24"/>
          <w:szCs w:val="24"/>
        </w:rPr>
        <w:t>)</w:t>
      </w:r>
      <w:r w:rsidRPr="000F0A1B">
        <w:rPr>
          <w:rFonts w:ascii="Times New Roman" w:hAnsi="Times New Roman" w:cs="Times New Roman"/>
          <w:sz w:val="24"/>
          <w:szCs w:val="24"/>
        </w:rPr>
        <w:t>: This is regarded to be part of a fan-shaped distribution whose main vector is ab</w:t>
      </w:r>
      <w:r w:rsidR="001C4AA4" w:rsidRPr="000F0A1B">
        <w:rPr>
          <w:rFonts w:ascii="Times New Roman" w:hAnsi="Times New Roman" w:cs="Times New Roman"/>
          <w:sz w:val="24"/>
          <w:szCs w:val="24"/>
        </w:rPr>
        <w:t>out N</w:t>
      </w:r>
      <w:r w:rsidR="00DC698C" w:rsidRPr="000F0A1B">
        <w:rPr>
          <w:rFonts w:ascii="Times New Roman" w:hAnsi="Times New Roman" w:cs="Times New Roman"/>
          <w:sz w:val="24"/>
          <w:szCs w:val="24"/>
        </w:rPr>
        <w:t>N</w:t>
      </w:r>
      <w:r w:rsidR="001C4AA4" w:rsidRPr="000F0A1B">
        <w:rPr>
          <w:rFonts w:ascii="Times New Roman" w:hAnsi="Times New Roman" w:cs="Times New Roman"/>
          <w:sz w:val="24"/>
          <w:szCs w:val="24"/>
        </w:rPr>
        <w:t>W-S</w:t>
      </w:r>
      <w:r w:rsidR="00DC698C" w:rsidRPr="000F0A1B">
        <w:rPr>
          <w:rFonts w:ascii="Times New Roman" w:hAnsi="Times New Roman" w:cs="Times New Roman"/>
          <w:sz w:val="24"/>
          <w:szCs w:val="24"/>
        </w:rPr>
        <w:t>S</w:t>
      </w:r>
      <w:r w:rsidR="001C4AA4" w:rsidRPr="000F0A1B">
        <w:rPr>
          <w:rFonts w:ascii="Times New Roman" w:hAnsi="Times New Roman" w:cs="Times New Roman"/>
          <w:sz w:val="24"/>
          <w:szCs w:val="24"/>
        </w:rPr>
        <w:t xml:space="preserve">E. </w:t>
      </w:r>
    </w:p>
    <w:p w:rsidR="00A0279F" w:rsidRPr="000F0A1B" w:rsidRDefault="00DA289E" w:rsidP="00887CF4">
      <w:pPr>
        <w:spacing w:line="276" w:lineRule="auto"/>
        <w:jc w:val="center"/>
        <w:rPr>
          <w:rFonts w:ascii="Times New Roman" w:hAnsi="Times New Roman" w:cs="Times New Roman"/>
          <w:sz w:val="24"/>
          <w:szCs w:val="24"/>
        </w:rPr>
      </w:pPr>
      <w:r>
        <w:rPr>
          <w:rFonts w:ascii="Times New Roman" w:hAnsi="Times New Roman" w:cs="Times New Roman"/>
          <w:sz w:val="24"/>
          <w:szCs w:val="24"/>
        </w:rPr>
        <w:pict>
          <v:shape id="_x0000_i1038" type="#_x0000_t75" style="width:384pt;height:529.1pt">
            <v:imagedata r:id="rId21" o:title="NEWNEW Figure 18"/>
          </v:shape>
        </w:pict>
      </w:r>
    </w:p>
    <w:p w:rsidR="00A0279F" w:rsidRPr="00034438" w:rsidRDefault="00A0279F" w:rsidP="00034438">
      <w:pPr>
        <w:spacing w:line="240" w:lineRule="auto"/>
        <w:ind w:firstLine="284"/>
        <w:jc w:val="both"/>
        <w:rPr>
          <w:rFonts w:ascii="Times New Roman" w:hAnsi="Times New Roman" w:cs="Times New Roman"/>
          <w:i/>
        </w:rPr>
      </w:pPr>
      <w:r w:rsidRPr="00034438">
        <w:rPr>
          <w:rFonts w:ascii="Times New Roman" w:hAnsi="Times New Roman" w:cs="Times New Roman"/>
          <w:b/>
          <w:i/>
        </w:rPr>
        <w:t>Fig. 18</w:t>
      </w:r>
      <w:r w:rsidRPr="00034438">
        <w:rPr>
          <w:rFonts w:ascii="Times New Roman" w:hAnsi="Times New Roman" w:cs="Times New Roman"/>
          <w:i/>
        </w:rPr>
        <w:t xml:space="preserve"> - Variscan structural settings of the central-eastern Southalpine sector during early Moscovian times (upper sketch). 1) Low-grade Variscan metamorphic basement; 2) Non- to anchimetamorphic Variscan basement. </w:t>
      </w:r>
      <w:r w:rsidRPr="00034438">
        <w:rPr>
          <w:rFonts w:ascii="Times New Roman" w:hAnsi="Times New Roman" w:cs="Times New Roman"/>
          <w:b/>
          <w:i/>
        </w:rPr>
        <w:t>A.</w:t>
      </w:r>
      <w:r w:rsidRPr="00034438">
        <w:rPr>
          <w:rFonts w:ascii="Times New Roman" w:hAnsi="Times New Roman" w:cs="Times New Roman"/>
          <w:i/>
        </w:rPr>
        <w:t xml:space="preserve"> This is the phase (D3) in which, during the collisional convergence and an interruption in the strike-slip activity of the paleo-Periadriatic Line (between the Bashkirian and the Moscovian), the stacked antiforms were generated. </w:t>
      </w:r>
      <w:r w:rsidRPr="00034438">
        <w:rPr>
          <w:rFonts w:ascii="Times New Roman" w:hAnsi="Times New Roman" w:cs="Times New Roman"/>
          <w:b/>
          <w:i/>
        </w:rPr>
        <w:t>B.</w:t>
      </w:r>
      <w:r w:rsidRPr="00034438">
        <w:rPr>
          <w:rFonts w:ascii="Times New Roman" w:hAnsi="Times New Roman" w:cs="Times New Roman"/>
          <w:i/>
        </w:rPr>
        <w:t xml:space="preserve"> In the final phase (D4) of the Variscan orogeny in the Carnic Alps, the right-lateral reactivation of the easternmost segment of the paleo-Periadriatic Line was likely responsible for the underthrusting of the non-metamorphic sector beneath the low-grade metamorphic one, along the Val Bordaglia thrust, thus enabling its complete exhumation. Modified after Venturini and Spalletta (1998). </w:t>
      </w:r>
    </w:p>
    <w:p w:rsidR="005A40C4" w:rsidRDefault="00A0279F"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lastRenderedPageBreak/>
        <w:t>To account for this kinematic framework, it is necessary to hypothesize a prolonged locking of the strike-slip, eastern paleo-Periadriatic Line (between the Bashkirian and the Moscovian), which can be interpreted as the main cause of the fan-s</w:t>
      </w:r>
      <w:r w:rsidR="005A40C4">
        <w:rPr>
          <w:rFonts w:ascii="Times New Roman" w:hAnsi="Times New Roman" w:cs="Times New Roman"/>
          <w:sz w:val="24"/>
          <w:szCs w:val="24"/>
        </w:rPr>
        <w:t>haped distribution of stresses.</w:t>
      </w:r>
    </w:p>
    <w:p w:rsidR="00A0279F" w:rsidRPr="000F0A1B" w:rsidRDefault="00A0279F"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A fourth deformative stage (D4) finally locked the fold and thrust belt, thus enabling the western low-grade metamorphic portion to overlap the anchimetamorphic and non-metamorphic eastern portion along the Val Bordaglia thrust (Fig. 18B), (Selli 1963c; Sassi et al. 1995; Poli et al. 1996; Venturini and Spalletta 1998; Brime et al. 2008).</w:t>
      </w:r>
    </w:p>
    <w:p w:rsidR="005A40C4"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An important evidence, shared by all </w:t>
      </w:r>
      <w:r w:rsidR="00C85D3A" w:rsidRPr="000F0A1B">
        <w:rPr>
          <w:rFonts w:ascii="Times New Roman" w:hAnsi="Times New Roman" w:cs="Times New Roman"/>
          <w:sz w:val="24"/>
          <w:szCs w:val="24"/>
        </w:rPr>
        <w:t>a</w:t>
      </w:r>
      <w:r w:rsidRPr="000F0A1B">
        <w:rPr>
          <w:rFonts w:ascii="Times New Roman" w:hAnsi="Times New Roman" w:cs="Times New Roman"/>
          <w:sz w:val="24"/>
          <w:szCs w:val="24"/>
        </w:rPr>
        <w:t>uthors, is</w:t>
      </w:r>
      <w:r w:rsidR="00C923EC" w:rsidRPr="000F0A1B">
        <w:rPr>
          <w:rFonts w:ascii="Times New Roman" w:hAnsi="Times New Roman" w:cs="Times New Roman"/>
          <w:sz w:val="24"/>
          <w:szCs w:val="24"/>
        </w:rPr>
        <w:t xml:space="preserve"> the fact that this brittle structure (NNE-SSW) is almost orthogonal to the Variscan deformative structural axis (WNW-ESE)</w:t>
      </w:r>
      <w:r w:rsidR="00A0279F" w:rsidRPr="000F0A1B">
        <w:rPr>
          <w:rFonts w:ascii="Times New Roman" w:hAnsi="Times New Roman" w:cs="Times New Roman"/>
          <w:sz w:val="24"/>
          <w:szCs w:val="24"/>
        </w:rPr>
        <w:t>.</w:t>
      </w:r>
      <w:r w:rsidR="00897209" w:rsidRPr="000F0A1B">
        <w:rPr>
          <w:rFonts w:ascii="Times New Roman" w:hAnsi="Times New Roman" w:cs="Times New Roman"/>
          <w:sz w:val="24"/>
          <w:szCs w:val="24"/>
        </w:rPr>
        <w:t xml:space="preserve"> </w:t>
      </w:r>
      <w:r w:rsidRPr="000F0A1B">
        <w:rPr>
          <w:rFonts w:ascii="Times New Roman" w:hAnsi="Times New Roman" w:cs="Times New Roman"/>
          <w:sz w:val="24"/>
          <w:szCs w:val="24"/>
        </w:rPr>
        <w:t xml:space="preserve">In the Carnic area, this scenario </w:t>
      </w:r>
      <w:r w:rsidR="00D97FB2" w:rsidRPr="000F0A1B">
        <w:rPr>
          <w:rFonts w:ascii="Times New Roman" w:hAnsi="Times New Roman" w:cs="Times New Roman"/>
          <w:sz w:val="24"/>
          <w:szCs w:val="24"/>
        </w:rPr>
        <w:t>has been</w:t>
      </w:r>
      <w:r w:rsidRPr="000F0A1B">
        <w:rPr>
          <w:rFonts w:ascii="Times New Roman" w:hAnsi="Times New Roman" w:cs="Times New Roman"/>
          <w:sz w:val="24"/>
          <w:szCs w:val="24"/>
        </w:rPr>
        <w:t xml:space="preserve"> interpreted in terms of the reactivation of right-lateral activity along the eastern paleo-</w:t>
      </w:r>
      <w:r w:rsidR="002F1A5C" w:rsidRPr="000F0A1B">
        <w:rPr>
          <w:rFonts w:ascii="Times New Roman" w:hAnsi="Times New Roman" w:cs="Times New Roman"/>
          <w:sz w:val="24"/>
          <w:szCs w:val="24"/>
        </w:rPr>
        <w:t>Periadriatic</w:t>
      </w:r>
      <w:r w:rsidRPr="000F0A1B">
        <w:rPr>
          <w:rFonts w:ascii="Times New Roman" w:hAnsi="Times New Roman" w:cs="Times New Roman"/>
          <w:sz w:val="24"/>
          <w:szCs w:val="24"/>
        </w:rPr>
        <w:t xml:space="preserve"> Line, at the time when the </w:t>
      </w:r>
      <w:r w:rsidR="00C85D3A"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orogeny</w:t>
      </w:r>
      <w:r w:rsidR="00B05DD4" w:rsidRPr="000F0A1B">
        <w:rPr>
          <w:rFonts w:ascii="Times New Roman" w:hAnsi="Times New Roman" w:cs="Times New Roman"/>
          <w:sz w:val="24"/>
          <w:szCs w:val="24"/>
        </w:rPr>
        <w:t xml:space="preserve"> was almost over (Bellot et al. 2002, </w:t>
      </w:r>
      <w:r w:rsidR="00B05DD4" w:rsidRPr="005A40C4">
        <w:rPr>
          <w:rFonts w:ascii="Times New Roman" w:hAnsi="Times New Roman" w:cs="Times New Roman"/>
          <w:b/>
          <w:sz w:val="24"/>
          <w:szCs w:val="24"/>
        </w:rPr>
        <w:t>Fig. 19</w:t>
      </w:r>
      <w:r w:rsidR="00B05DD4" w:rsidRPr="000F0A1B">
        <w:rPr>
          <w:rFonts w:ascii="Times New Roman" w:hAnsi="Times New Roman" w:cs="Times New Roman"/>
          <w:sz w:val="24"/>
          <w:szCs w:val="24"/>
        </w:rPr>
        <w:t xml:space="preserve">), </w:t>
      </w:r>
      <w:r w:rsidR="009D09F3" w:rsidRPr="000F0A1B">
        <w:rPr>
          <w:rFonts w:ascii="Times New Roman" w:hAnsi="Times New Roman" w:cs="Times New Roman"/>
          <w:sz w:val="24"/>
          <w:szCs w:val="24"/>
        </w:rPr>
        <w:t xml:space="preserve">at </w:t>
      </w:r>
      <w:r w:rsidR="00B05DD4" w:rsidRPr="000F0A1B">
        <w:rPr>
          <w:rFonts w:ascii="Times New Roman" w:hAnsi="Times New Roman" w:cs="Times New Roman"/>
          <w:sz w:val="24"/>
          <w:szCs w:val="24"/>
        </w:rPr>
        <w:t>about 310 Ma</w:t>
      </w:r>
      <w:r w:rsidR="005A40C4">
        <w:rPr>
          <w:rFonts w:ascii="Times New Roman" w:hAnsi="Times New Roman" w:cs="Times New Roman"/>
          <w:sz w:val="24"/>
          <w:szCs w:val="24"/>
        </w:rPr>
        <w:t>.</w:t>
      </w:r>
    </w:p>
    <w:p w:rsidR="005A40C4"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strike-slip, right-lateral role of this important paleo-structure was then followed by the major, late-</w:t>
      </w:r>
      <w:r w:rsidR="00D00D4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dextral transcurrent motions active between Laurussia and Gondwana during the </w:t>
      </w:r>
      <w:r w:rsidR="00520117" w:rsidRPr="000F0A1B">
        <w:rPr>
          <w:rFonts w:ascii="Times New Roman" w:hAnsi="Times New Roman" w:cs="Times New Roman"/>
          <w:sz w:val="24"/>
          <w:szCs w:val="24"/>
        </w:rPr>
        <w:t>Pennsylvanian</w:t>
      </w:r>
      <w:r w:rsidRPr="000F0A1B">
        <w:rPr>
          <w:rFonts w:ascii="Times New Roman" w:hAnsi="Times New Roman" w:cs="Times New Roman"/>
          <w:sz w:val="24"/>
          <w:szCs w:val="24"/>
        </w:rPr>
        <w:t xml:space="preserve"> and the E</w:t>
      </w:r>
      <w:r w:rsidR="003B39C1" w:rsidRPr="000F0A1B">
        <w:rPr>
          <w:rFonts w:ascii="Times New Roman" w:hAnsi="Times New Roman" w:cs="Times New Roman"/>
          <w:sz w:val="24"/>
          <w:szCs w:val="24"/>
        </w:rPr>
        <w:t>arly Permian (Arthaud and Matte</w:t>
      </w:r>
      <w:r w:rsidRPr="000F0A1B">
        <w:rPr>
          <w:rFonts w:ascii="Times New Roman" w:hAnsi="Times New Roman" w:cs="Times New Roman"/>
          <w:sz w:val="24"/>
          <w:szCs w:val="24"/>
        </w:rPr>
        <w:t xml:space="preserve"> 1977</w:t>
      </w:r>
      <w:r w:rsidR="003B39C1" w:rsidRPr="000F0A1B">
        <w:rPr>
          <w:rFonts w:ascii="Times New Roman" w:hAnsi="Times New Roman" w:cs="Times New Roman"/>
          <w:sz w:val="24"/>
          <w:szCs w:val="24"/>
        </w:rPr>
        <w:t>; Cassinis et al.</w:t>
      </w:r>
      <w:r w:rsidRPr="000F0A1B">
        <w:rPr>
          <w:rFonts w:ascii="Times New Roman" w:hAnsi="Times New Roman" w:cs="Times New Roman"/>
          <w:sz w:val="24"/>
          <w:szCs w:val="24"/>
        </w:rPr>
        <w:t xml:space="preserve"> 1997).</w:t>
      </w:r>
    </w:p>
    <w:p w:rsidR="00A0279F" w:rsidRPr="000F0A1B" w:rsidRDefault="00A0279F"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In regard to the latter point, according to Vai et al. (1984), the orogenic mechanism responsible for the formation of the Variscan Carnic chain seem to have essentially been of the strike-slip type; there was never an actual collision (which took place elsewhere), replaced by oblique, multiple collisions (Vai et al. 1984).</w:t>
      </w:r>
    </w:p>
    <w:p w:rsidR="00A0279F" w:rsidRPr="000F0A1B" w:rsidRDefault="00DA289E" w:rsidP="00043CB2">
      <w:pPr>
        <w:spacing w:line="276" w:lineRule="auto"/>
        <w:ind w:firstLine="284"/>
        <w:jc w:val="center"/>
        <w:rPr>
          <w:rFonts w:ascii="Times New Roman" w:hAnsi="Times New Roman" w:cs="Times New Roman"/>
          <w:sz w:val="24"/>
          <w:szCs w:val="24"/>
        </w:rPr>
      </w:pPr>
      <w:r>
        <w:rPr>
          <w:rFonts w:ascii="Times New Roman" w:hAnsi="Times New Roman" w:cs="Times New Roman"/>
          <w:sz w:val="24"/>
          <w:szCs w:val="24"/>
        </w:rPr>
        <w:pict>
          <v:shape id="_x0000_i1039" type="#_x0000_t75" style="width:281.45pt;height:198.55pt">
            <v:imagedata r:id="rId22" o:title="NEWNEW Figure  19"/>
          </v:shape>
        </w:pict>
      </w:r>
    </w:p>
    <w:p w:rsidR="00A0279F" w:rsidRPr="00034438" w:rsidRDefault="00A0279F" w:rsidP="005A40C4">
      <w:pPr>
        <w:spacing w:line="240" w:lineRule="auto"/>
        <w:ind w:firstLine="284"/>
        <w:jc w:val="both"/>
        <w:rPr>
          <w:rFonts w:ascii="Times New Roman" w:hAnsi="Times New Roman" w:cs="Times New Roman"/>
          <w:i/>
        </w:rPr>
      </w:pPr>
      <w:r w:rsidRPr="00034438">
        <w:rPr>
          <w:rFonts w:ascii="Times New Roman" w:hAnsi="Times New Roman" w:cs="Times New Roman"/>
          <w:b/>
          <w:i/>
        </w:rPr>
        <w:t>Fig. 19 -</w:t>
      </w:r>
      <w:r w:rsidRPr="00034438">
        <w:rPr>
          <w:rFonts w:ascii="Times New Roman" w:hAnsi="Times New Roman" w:cs="Times New Roman"/>
          <w:i/>
        </w:rPr>
        <w:t xml:space="preserve"> Reconstruction of plate tectonic movements in Central Europe during the “Namurian right-lateral shearing”, active in the Bashkirian-Gzhelian time interval. CA: future Carnic Alps. Modified after Bellot et al. (2002).</w:t>
      </w:r>
    </w:p>
    <w:p w:rsidR="005A40C4"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w:t>
      </w:r>
      <w:r w:rsidR="00D00D42" w:rsidRPr="000F0A1B">
        <w:rPr>
          <w:rFonts w:ascii="Times New Roman" w:hAnsi="Times New Roman" w:cs="Times New Roman"/>
          <w:sz w:val="24"/>
          <w:szCs w:val="24"/>
        </w:rPr>
        <w:t>a</w:t>
      </w:r>
      <w:r w:rsidRPr="000F0A1B">
        <w:rPr>
          <w:rFonts w:ascii="Times New Roman" w:hAnsi="Times New Roman" w:cs="Times New Roman"/>
          <w:sz w:val="24"/>
          <w:szCs w:val="24"/>
        </w:rPr>
        <w:t>uthors concluded that the structure along which this long-lived, right-lateral transcurrence took place, is the paleo-</w:t>
      </w:r>
      <w:r w:rsidR="00D00D42" w:rsidRPr="000F0A1B">
        <w:rPr>
          <w:rFonts w:ascii="Times New Roman" w:hAnsi="Times New Roman" w:cs="Times New Roman"/>
          <w:sz w:val="24"/>
          <w:szCs w:val="24"/>
        </w:rPr>
        <w:t>Peridriatic</w:t>
      </w:r>
      <w:r w:rsidRPr="000F0A1B">
        <w:rPr>
          <w:rFonts w:ascii="Times New Roman" w:hAnsi="Times New Roman" w:cs="Times New Roman"/>
          <w:sz w:val="24"/>
          <w:szCs w:val="24"/>
        </w:rPr>
        <w:t xml:space="preserve"> Line, almost correspondent with the present-day structure. In addition to the above, Poli et al. (1996) postulate that the tectonic </w:t>
      </w:r>
      <w:r w:rsidR="00070B73" w:rsidRPr="000F0A1B">
        <w:rPr>
          <w:rFonts w:ascii="Times New Roman" w:hAnsi="Times New Roman" w:cs="Times New Roman"/>
          <w:sz w:val="24"/>
          <w:szCs w:val="24"/>
        </w:rPr>
        <w:t xml:space="preserve">overthrusting </w:t>
      </w:r>
      <w:r w:rsidRPr="000F0A1B">
        <w:rPr>
          <w:rFonts w:ascii="Times New Roman" w:hAnsi="Times New Roman" w:cs="Times New Roman"/>
          <w:sz w:val="24"/>
          <w:szCs w:val="24"/>
        </w:rPr>
        <w:t xml:space="preserve">of the metamorphic </w:t>
      </w:r>
      <w:r w:rsidR="00051DC2" w:rsidRPr="000F0A1B">
        <w:rPr>
          <w:rFonts w:ascii="Times New Roman" w:hAnsi="Times New Roman" w:cs="Times New Roman"/>
          <w:sz w:val="24"/>
          <w:szCs w:val="24"/>
        </w:rPr>
        <w:t xml:space="preserve">terrain </w:t>
      </w:r>
      <w:r w:rsidRPr="000F0A1B">
        <w:rPr>
          <w:rFonts w:ascii="Times New Roman" w:hAnsi="Times New Roman" w:cs="Times New Roman"/>
          <w:sz w:val="24"/>
          <w:szCs w:val="24"/>
        </w:rPr>
        <w:t>(western sector of the chain) over the non-metamorphic one (eastern sector) was guided by major transcurrent structures.</w:t>
      </w:r>
    </w:p>
    <w:p w:rsidR="00D00D42"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Paleozoic rock units that, at present, are in contact with the two sides of the Val Bordaglia thrust, reached their current position owing to the Alpine reactivation of the dense system of the Val </w:t>
      </w:r>
      <w:r w:rsidRPr="000F0A1B">
        <w:rPr>
          <w:rFonts w:ascii="Times New Roman" w:hAnsi="Times New Roman" w:cs="Times New Roman"/>
          <w:sz w:val="24"/>
          <w:szCs w:val="24"/>
        </w:rPr>
        <w:lastRenderedPageBreak/>
        <w:t>Bordaglia faults. Their new, left-later</w:t>
      </w:r>
      <w:r w:rsidR="00D00D42" w:rsidRPr="000F0A1B">
        <w:rPr>
          <w:rFonts w:ascii="Times New Roman" w:hAnsi="Times New Roman" w:cs="Times New Roman"/>
          <w:sz w:val="24"/>
          <w:szCs w:val="24"/>
        </w:rPr>
        <w:t>al, strike-slip kinematics role</w:t>
      </w:r>
      <w:r w:rsidRPr="000F0A1B">
        <w:rPr>
          <w:rFonts w:ascii="Times New Roman" w:hAnsi="Times New Roman" w:cs="Times New Roman"/>
          <w:sz w:val="24"/>
          <w:szCs w:val="24"/>
        </w:rPr>
        <w:t xml:space="preserve"> was activated during the main N-S directed,</w:t>
      </w:r>
      <w:r w:rsidR="003B39C1" w:rsidRPr="000F0A1B">
        <w:rPr>
          <w:rFonts w:ascii="Times New Roman" w:hAnsi="Times New Roman" w:cs="Times New Roman"/>
          <w:sz w:val="24"/>
          <w:szCs w:val="24"/>
        </w:rPr>
        <w:t xml:space="preserve"> Neoalpine compressional phase (Mid-Late Miocene) (Venturini</w:t>
      </w:r>
      <w:r w:rsidRPr="000F0A1B">
        <w:rPr>
          <w:rFonts w:ascii="Times New Roman" w:hAnsi="Times New Roman" w:cs="Times New Roman"/>
          <w:sz w:val="24"/>
          <w:szCs w:val="24"/>
        </w:rPr>
        <w:t xml:space="preserve"> 1990</w:t>
      </w:r>
      <w:proofErr w:type="gramStart"/>
      <w:r w:rsidRPr="000F0A1B">
        <w:rPr>
          <w:rFonts w:ascii="Times New Roman" w:hAnsi="Times New Roman" w:cs="Times New Roman"/>
          <w:sz w:val="24"/>
          <w:szCs w:val="24"/>
        </w:rPr>
        <w:t>a,</w:t>
      </w:r>
      <w:r w:rsidR="00677B41" w:rsidRPr="000F0A1B">
        <w:rPr>
          <w:rFonts w:ascii="Times New Roman" w:hAnsi="Times New Roman" w:cs="Times New Roman"/>
          <w:sz w:val="24"/>
          <w:szCs w:val="24"/>
        </w:rPr>
        <w:t>b</w:t>
      </w:r>
      <w:proofErr w:type="gramEnd"/>
      <w:r w:rsidR="003B39C1" w:rsidRPr="000F0A1B">
        <w:rPr>
          <w:rFonts w:ascii="Times New Roman" w:hAnsi="Times New Roman" w:cs="Times New Roman"/>
          <w:sz w:val="24"/>
          <w:szCs w:val="24"/>
        </w:rPr>
        <w:t>; Läufer</w:t>
      </w:r>
      <w:r w:rsidRPr="000F0A1B">
        <w:rPr>
          <w:rFonts w:ascii="Times New Roman" w:hAnsi="Times New Roman" w:cs="Times New Roman"/>
          <w:sz w:val="24"/>
          <w:szCs w:val="24"/>
        </w:rPr>
        <w:t xml:space="preserve"> 1996</w:t>
      </w:r>
      <w:r w:rsidR="002E0D24" w:rsidRPr="000F0A1B">
        <w:rPr>
          <w:rFonts w:ascii="Times New Roman" w:hAnsi="Times New Roman" w:cs="Times New Roman"/>
          <w:sz w:val="24"/>
          <w:szCs w:val="24"/>
        </w:rPr>
        <w:t>; Caputo et al. 2010</w:t>
      </w:r>
      <w:r w:rsidRPr="000F0A1B">
        <w:rPr>
          <w:rFonts w:ascii="Times New Roman" w:hAnsi="Times New Roman" w:cs="Times New Roman"/>
          <w:sz w:val="24"/>
          <w:szCs w:val="24"/>
        </w:rPr>
        <w:t>).</w:t>
      </w:r>
    </w:p>
    <w:p w:rsidR="00A52D29"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On the co</w:t>
      </w:r>
      <w:r w:rsidR="00874C45" w:rsidRPr="000F0A1B">
        <w:rPr>
          <w:rFonts w:ascii="Times New Roman" w:hAnsi="Times New Roman" w:cs="Times New Roman"/>
          <w:sz w:val="24"/>
          <w:szCs w:val="24"/>
        </w:rPr>
        <w:t xml:space="preserve">ntrary, according to German-speaking </w:t>
      </w:r>
      <w:r w:rsidR="004015C7" w:rsidRPr="000F0A1B">
        <w:rPr>
          <w:rFonts w:ascii="Times New Roman" w:hAnsi="Times New Roman" w:cs="Times New Roman"/>
          <w:sz w:val="24"/>
          <w:szCs w:val="24"/>
        </w:rPr>
        <w:t>a</w:t>
      </w:r>
      <w:r w:rsidR="003B39C1" w:rsidRPr="000F0A1B">
        <w:rPr>
          <w:rFonts w:ascii="Times New Roman" w:hAnsi="Times New Roman" w:cs="Times New Roman"/>
          <w:sz w:val="24"/>
          <w:szCs w:val="24"/>
        </w:rPr>
        <w:t>uthors (Läufer et al.</w:t>
      </w:r>
      <w:r w:rsidRPr="000F0A1B">
        <w:rPr>
          <w:rFonts w:ascii="Times New Roman" w:hAnsi="Times New Roman" w:cs="Times New Roman"/>
          <w:sz w:val="24"/>
          <w:szCs w:val="24"/>
        </w:rPr>
        <w:t xml:space="preserve"> 2001, see Fig</w:t>
      </w:r>
      <w:r w:rsidR="003B39C1" w:rsidRPr="000F0A1B">
        <w:rPr>
          <w:rFonts w:ascii="Times New Roman" w:hAnsi="Times New Roman" w:cs="Times New Roman"/>
          <w:sz w:val="24"/>
          <w:szCs w:val="24"/>
        </w:rPr>
        <w:t>.</w:t>
      </w:r>
      <w:r w:rsidRPr="000F0A1B">
        <w:rPr>
          <w:rFonts w:ascii="Times New Roman" w:hAnsi="Times New Roman" w:cs="Times New Roman"/>
          <w:sz w:val="24"/>
          <w:szCs w:val="24"/>
        </w:rPr>
        <w:t xml:space="preserve"> </w:t>
      </w:r>
      <w:r w:rsidR="00C7009F" w:rsidRPr="000F0A1B">
        <w:rPr>
          <w:rFonts w:ascii="Times New Roman" w:hAnsi="Times New Roman" w:cs="Times New Roman"/>
          <w:sz w:val="24"/>
          <w:szCs w:val="24"/>
        </w:rPr>
        <w:t>9</w:t>
      </w:r>
      <w:r w:rsidR="008F4B4A" w:rsidRPr="000F0A1B">
        <w:rPr>
          <w:rFonts w:ascii="Times New Roman" w:hAnsi="Times New Roman" w:cs="Times New Roman"/>
          <w:sz w:val="24"/>
          <w:szCs w:val="24"/>
        </w:rPr>
        <w:t>C</w:t>
      </w:r>
      <w:r w:rsidRPr="000F0A1B">
        <w:rPr>
          <w:rFonts w:ascii="Times New Roman" w:hAnsi="Times New Roman" w:cs="Times New Roman"/>
          <w:sz w:val="24"/>
          <w:szCs w:val="24"/>
        </w:rPr>
        <w:t xml:space="preserve">), the </w:t>
      </w:r>
      <w:r w:rsidR="00D00D4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Val Bordaglia thrust has to be regarded as one of the brittle contacts that were formed already during Visean times, simultaneously with the development of the Carnic belt tectonic nappes (the Cellon-Kellerwand nappe and the Hochwipfel na</w:t>
      </w:r>
      <w:r w:rsidR="00C7208D" w:rsidRPr="000F0A1B">
        <w:rPr>
          <w:rFonts w:ascii="Times New Roman" w:hAnsi="Times New Roman" w:cs="Times New Roman"/>
          <w:sz w:val="24"/>
          <w:szCs w:val="24"/>
        </w:rPr>
        <w:t>ppe, according to Läufer et al.</w:t>
      </w:r>
      <w:r w:rsidRPr="000F0A1B">
        <w:rPr>
          <w:rFonts w:ascii="Times New Roman" w:hAnsi="Times New Roman" w:cs="Times New Roman"/>
          <w:sz w:val="24"/>
          <w:szCs w:val="24"/>
        </w:rPr>
        <w:t xml:space="preserve"> 2001).</w:t>
      </w:r>
    </w:p>
    <w:p w:rsidR="005A40C4"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In their interpretation, the migration of the </w:t>
      </w:r>
      <w:r w:rsidR="009D09F3" w:rsidRPr="000F0A1B">
        <w:rPr>
          <w:rFonts w:ascii="Times New Roman" w:hAnsi="Times New Roman" w:cs="Times New Roman"/>
          <w:sz w:val="24"/>
          <w:szCs w:val="24"/>
        </w:rPr>
        <w:t xml:space="preserve">orogenic </w:t>
      </w:r>
      <w:r w:rsidRPr="000F0A1B">
        <w:rPr>
          <w:rFonts w:ascii="Times New Roman" w:hAnsi="Times New Roman" w:cs="Times New Roman"/>
          <w:sz w:val="24"/>
          <w:szCs w:val="24"/>
        </w:rPr>
        <w:t xml:space="preserve">front </w:t>
      </w:r>
      <w:r w:rsidR="002862FA" w:rsidRPr="000F0A1B">
        <w:rPr>
          <w:rFonts w:ascii="Times New Roman" w:hAnsi="Times New Roman" w:cs="Times New Roman"/>
          <w:sz w:val="24"/>
          <w:szCs w:val="24"/>
        </w:rPr>
        <w:t>seems to</w:t>
      </w:r>
      <w:r w:rsidRPr="000F0A1B">
        <w:rPr>
          <w:rFonts w:ascii="Times New Roman" w:hAnsi="Times New Roman" w:cs="Times New Roman"/>
          <w:sz w:val="24"/>
          <w:szCs w:val="24"/>
        </w:rPr>
        <w:t xml:space="preserve"> have </w:t>
      </w:r>
      <w:r w:rsidR="002862FA" w:rsidRPr="000F0A1B">
        <w:rPr>
          <w:rFonts w:ascii="Times New Roman" w:hAnsi="Times New Roman" w:cs="Times New Roman"/>
          <w:sz w:val="24"/>
          <w:szCs w:val="24"/>
        </w:rPr>
        <w:t>occurred</w:t>
      </w:r>
      <w:r w:rsidRPr="000F0A1B">
        <w:rPr>
          <w:rFonts w:ascii="Times New Roman" w:hAnsi="Times New Roman" w:cs="Times New Roman"/>
          <w:sz w:val="24"/>
          <w:szCs w:val="24"/>
        </w:rPr>
        <w:t xml:space="preserve"> almost perpe</w:t>
      </w:r>
      <w:r w:rsidR="00E5686E" w:rsidRPr="000F0A1B">
        <w:rPr>
          <w:rFonts w:ascii="Times New Roman" w:hAnsi="Times New Roman" w:cs="Times New Roman"/>
          <w:sz w:val="24"/>
          <w:szCs w:val="24"/>
        </w:rPr>
        <w:t xml:space="preserve">ndicularly to the paleo-Periadriatic </w:t>
      </w:r>
      <w:r w:rsidRPr="000F0A1B">
        <w:rPr>
          <w:rFonts w:ascii="Times New Roman" w:hAnsi="Times New Roman" w:cs="Times New Roman"/>
          <w:sz w:val="24"/>
          <w:szCs w:val="24"/>
        </w:rPr>
        <w:t xml:space="preserve">Line (Gailtal Line). However, the same paleo-structure, also activated in Visean </w:t>
      </w:r>
      <w:r w:rsidR="00E5686E" w:rsidRPr="000F0A1B">
        <w:rPr>
          <w:rFonts w:ascii="Times New Roman" w:hAnsi="Times New Roman" w:cs="Times New Roman"/>
          <w:sz w:val="24"/>
          <w:szCs w:val="24"/>
        </w:rPr>
        <w:t>times, is regarded by the same a</w:t>
      </w:r>
      <w:r w:rsidRPr="000F0A1B">
        <w:rPr>
          <w:rFonts w:ascii="Times New Roman" w:hAnsi="Times New Roman" w:cs="Times New Roman"/>
          <w:sz w:val="24"/>
          <w:szCs w:val="24"/>
        </w:rPr>
        <w:t xml:space="preserve">uthors as part of the sequence of </w:t>
      </w:r>
      <w:r w:rsidR="00D00D4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thrusts</w:t>
      </w:r>
      <w:r w:rsidR="00E5686E" w:rsidRPr="000F0A1B">
        <w:rPr>
          <w:rFonts w:ascii="Times New Roman" w:hAnsi="Times New Roman" w:cs="Times New Roman"/>
          <w:sz w:val="24"/>
          <w:szCs w:val="24"/>
        </w:rPr>
        <w:t>,</w:t>
      </w:r>
      <w:r w:rsidRPr="000F0A1B">
        <w:rPr>
          <w:rFonts w:ascii="Times New Roman" w:hAnsi="Times New Roman" w:cs="Times New Roman"/>
          <w:sz w:val="24"/>
          <w:szCs w:val="24"/>
        </w:rPr>
        <w:t xml:space="preserve"> which were moving towards the Carnic area (see Fig</w:t>
      </w:r>
      <w:r w:rsidR="00C7208D" w:rsidRPr="000F0A1B">
        <w:rPr>
          <w:rFonts w:ascii="Times New Roman" w:hAnsi="Times New Roman" w:cs="Times New Roman"/>
          <w:sz w:val="24"/>
          <w:szCs w:val="24"/>
        </w:rPr>
        <w:t>.</w:t>
      </w:r>
      <w:r w:rsidRPr="000F0A1B">
        <w:rPr>
          <w:rFonts w:ascii="Times New Roman" w:hAnsi="Times New Roman" w:cs="Times New Roman"/>
          <w:sz w:val="24"/>
          <w:szCs w:val="24"/>
        </w:rPr>
        <w:t xml:space="preserve"> </w:t>
      </w:r>
      <w:r w:rsidR="00C7009F" w:rsidRPr="000F0A1B">
        <w:rPr>
          <w:rFonts w:ascii="Times New Roman" w:hAnsi="Times New Roman" w:cs="Times New Roman"/>
          <w:sz w:val="24"/>
          <w:szCs w:val="24"/>
        </w:rPr>
        <w:t>9</w:t>
      </w:r>
      <w:r w:rsidR="008F4B4A" w:rsidRPr="000F0A1B">
        <w:rPr>
          <w:rFonts w:ascii="Times New Roman" w:hAnsi="Times New Roman" w:cs="Times New Roman"/>
          <w:sz w:val="24"/>
          <w:szCs w:val="24"/>
        </w:rPr>
        <w:t>D</w:t>
      </w:r>
      <w:r w:rsidRPr="000F0A1B">
        <w:rPr>
          <w:rFonts w:ascii="Times New Roman" w:hAnsi="Times New Roman" w:cs="Times New Roman"/>
          <w:sz w:val="24"/>
          <w:szCs w:val="24"/>
        </w:rPr>
        <w:t>).</w:t>
      </w:r>
    </w:p>
    <w:p w:rsidR="00A52D29"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Once the </w:t>
      </w:r>
      <w:r w:rsidR="006F029C" w:rsidRPr="000F0A1B">
        <w:rPr>
          <w:rFonts w:ascii="Times New Roman" w:hAnsi="Times New Roman" w:cs="Times New Roman"/>
          <w:sz w:val="24"/>
          <w:szCs w:val="24"/>
        </w:rPr>
        <w:t>Variscan paroxysm was</w:t>
      </w:r>
      <w:r w:rsidRPr="000F0A1B">
        <w:rPr>
          <w:rFonts w:ascii="Times New Roman" w:hAnsi="Times New Roman" w:cs="Times New Roman"/>
          <w:sz w:val="24"/>
          <w:szCs w:val="24"/>
        </w:rPr>
        <w:t xml:space="preserve"> over, across a wide, South-European area, there were generalized, right-lateral, strike-slip movements between Laurussia and Gondwana</w:t>
      </w:r>
      <w:r w:rsidR="00070B73" w:rsidRPr="000F0A1B">
        <w:rPr>
          <w:rFonts w:ascii="Times New Roman" w:hAnsi="Times New Roman" w:cs="Times New Roman"/>
          <w:sz w:val="24"/>
          <w:szCs w:val="24"/>
        </w:rPr>
        <w:t xml:space="preserve"> (Muttoni et al. 1996)</w:t>
      </w:r>
      <w:r w:rsidRPr="000F0A1B">
        <w:rPr>
          <w:rFonts w:ascii="Times New Roman" w:hAnsi="Times New Roman" w:cs="Times New Roman"/>
          <w:sz w:val="24"/>
          <w:szCs w:val="24"/>
        </w:rPr>
        <w:t>. The paleo-</w:t>
      </w:r>
      <w:r w:rsidR="00E5686E" w:rsidRPr="000F0A1B">
        <w:rPr>
          <w:rFonts w:ascii="Times New Roman" w:hAnsi="Times New Roman" w:cs="Times New Roman"/>
          <w:sz w:val="24"/>
          <w:szCs w:val="24"/>
        </w:rPr>
        <w:t>Periadriatic</w:t>
      </w:r>
      <w:r w:rsidRPr="000F0A1B">
        <w:rPr>
          <w:rFonts w:ascii="Times New Roman" w:hAnsi="Times New Roman" w:cs="Times New Roman"/>
          <w:sz w:val="24"/>
          <w:szCs w:val="24"/>
        </w:rPr>
        <w:t xml:space="preserve"> Line was reactivated, once again </w:t>
      </w:r>
      <w:r w:rsidR="00A52D29">
        <w:rPr>
          <w:rFonts w:ascii="Times New Roman" w:hAnsi="Times New Roman" w:cs="Times New Roman"/>
          <w:sz w:val="24"/>
          <w:szCs w:val="24"/>
        </w:rPr>
        <w:t>with a right-lateral kinematics.</w:t>
      </w:r>
    </w:p>
    <w:p w:rsidR="00420417"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In the Carnic areas, this tectonic setting led to the development of localized pull-apart basins (Pramollo-Nassfeld </w:t>
      </w:r>
      <w:r w:rsidR="005215DB" w:rsidRPr="000F0A1B">
        <w:rPr>
          <w:rFonts w:ascii="Times New Roman" w:hAnsi="Times New Roman" w:cs="Times New Roman"/>
          <w:sz w:val="24"/>
          <w:szCs w:val="24"/>
        </w:rPr>
        <w:t>basin</w:t>
      </w:r>
      <w:r w:rsidRPr="000F0A1B">
        <w:rPr>
          <w:rFonts w:ascii="Times New Roman" w:hAnsi="Times New Roman" w:cs="Times New Roman"/>
          <w:sz w:val="24"/>
          <w:szCs w:val="24"/>
        </w:rPr>
        <w:t>), marked by a strong, syn</w:t>
      </w:r>
      <w:r w:rsidR="0077293B" w:rsidRPr="000F0A1B">
        <w:rPr>
          <w:rFonts w:ascii="Times New Roman" w:hAnsi="Times New Roman" w:cs="Times New Roman"/>
          <w:sz w:val="24"/>
          <w:szCs w:val="24"/>
        </w:rPr>
        <w:t>-</w:t>
      </w:r>
      <w:r w:rsidRPr="000F0A1B">
        <w:rPr>
          <w:rFonts w:ascii="Times New Roman" w:hAnsi="Times New Roman" w:cs="Times New Roman"/>
          <w:sz w:val="24"/>
          <w:szCs w:val="24"/>
        </w:rPr>
        <w:t>sedimenta</w:t>
      </w:r>
      <w:r w:rsidR="00C7208D" w:rsidRPr="000F0A1B">
        <w:rPr>
          <w:rFonts w:ascii="Times New Roman" w:hAnsi="Times New Roman" w:cs="Times New Roman"/>
          <w:sz w:val="24"/>
          <w:szCs w:val="24"/>
        </w:rPr>
        <w:t xml:space="preserve">ry tectonic activity (Venturini </w:t>
      </w:r>
      <w:r w:rsidRPr="000F0A1B">
        <w:rPr>
          <w:rFonts w:ascii="Times New Roman" w:hAnsi="Times New Roman" w:cs="Times New Roman"/>
          <w:sz w:val="24"/>
          <w:szCs w:val="24"/>
        </w:rPr>
        <w:t>1991</w:t>
      </w:r>
      <w:r w:rsidR="005215DB" w:rsidRPr="000F0A1B">
        <w:rPr>
          <w:rFonts w:ascii="Times New Roman" w:hAnsi="Times New Roman" w:cs="Times New Roman"/>
          <w:sz w:val="24"/>
          <w:szCs w:val="24"/>
        </w:rPr>
        <w:t>b</w:t>
      </w:r>
      <w:r w:rsidRPr="000F0A1B">
        <w:rPr>
          <w:rFonts w:ascii="Times New Roman" w:hAnsi="Times New Roman" w:cs="Times New Roman"/>
          <w:sz w:val="24"/>
          <w:szCs w:val="24"/>
        </w:rPr>
        <w:t>, and references therein).</w:t>
      </w:r>
    </w:p>
    <w:p w:rsidR="00420417" w:rsidRPr="000F0A1B" w:rsidRDefault="00420417" w:rsidP="00043CB2">
      <w:pPr>
        <w:spacing w:line="276" w:lineRule="auto"/>
        <w:ind w:firstLine="284"/>
        <w:jc w:val="both"/>
        <w:rPr>
          <w:rFonts w:ascii="Times New Roman" w:hAnsi="Times New Roman" w:cs="Times New Roman"/>
          <w:sz w:val="24"/>
          <w:szCs w:val="24"/>
        </w:rPr>
      </w:pPr>
    </w:p>
    <w:p w:rsidR="00420417" w:rsidRPr="000F0A1B" w:rsidRDefault="00420417" w:rsidP="00043CB2">
      <w:pPr>
        <w:spacing w:line="276" w:lineRule="auto"/>
        <w:ind w:firstLine="284"/>
        <w:jc w:val="both"/>
        <w:rPr>
          <w:rFonts w:ascii="Times New Roman" w:hAnsi="Times New Roman" w:cs="Times New Roman"/>
          <w:b/>
          <w:sz w:val="28"/>
          <w:szCs w:val="24"/>
        </w:rPr>
      </w:pPr>
      <w:r w:rsidRPr="000F0A1B">
        <w:rPr>
          <w:rFonts w:ascii="Times New Roman" w:hAnsi="Times New Roman" w:cs="Times New Roman"/>
          <w:b/>
          <w:sz w:val="28"/>
          <w:szCs w:val="24"/>
        </w:rPr>
        <w:t>C</w:t>
      </w:r>
      <w:r w:rsidR="00897209" w:rsidRPr="000F0A1B">
        <w:rPr>
          <w:rFonts w:ascii="Times New Roman" w:hAnsi="Times New Roman" w:cs="Times New Roman"/>
          <w:b/>
          <w:sz w:val="28"/>
          <w:szCs w:val="24"/>
        </w:rPr>
        <w:t>onclusions</w:t>
      </w:r>
    </w:p>
    <w:p w:rsidR="00A52D29"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The pre-collisional and collisional </w:t>
      </w:r>
      <w:r w:rsidR="00D00D4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settings that characterized the Carnic Alps (NE of Italy) have been interpreted, for more than a century, in rather different ways by two schools of thought, the Italian one a</w:t>
      </w:r>
      <w:r w:rsidR="000B3BB4" w:rsidRPr="000F0A1B">
        <w:rPr>
          <w:rFonts w:ascii="Times New Roman" w:hAnsi="Times New Roman" w:cs="Times New Roman"/>
          <w:sz w:val="24"/>
          <w:szCs w:val="24"/>
        </w:rPr>
        <w:t>nd the German one. The a</w:t>
      </w:r>
      <w:r w:rsidRPr="000F0A1B">
        <w:rPr>
          <w:rFonts w:ascii="Times New Roman" w:hAnsi="Times New Roman" w:cs="Times New Roman"/>
          <w:sz w:val="24"/>
          <w:szCs w:val="24"/>
        </w:rPr>
        <w:t xml:space="preserve">uthors belonging to </w:t>
      </w:r>
      <w:r w:rsidR="009D09F3" w:rsidRPr="000F0A1B">
        <w:rPr>
          <w:rFonts w:ascii="Times New Roman" w:hAnsi="Times New Roman" w:cs="Times New Roman"/>
          <w:sz w:val="24"/>
          <w:szCs w:val="24"/>
        </w:rPr>
        <w:t xml:space="preserve">each school of thought </w:t>
      </w:r>
      <w:r w:rsidRPr="000F0A1B">
        <w:rPr>
          <w:rFonts w:ascii="Times New Roman" w:hAnsi="Times New Roman" w:cs="Times New Roman"/>
          <w:sz w:val="24"/>
          <w:szCs w:val="24"/>
        </w:rPr>
        <w:t xml:space="preserve">put forward substantially different interpretations over time. </w:t>
      </w:r>
      <w:r w:rsidR="00897209" w:rsidRPr="000F0A1B">
        <w:rPr>
          <w:rFonts w:ascii="Times New Roman" w:hAnsi="Times New Roman" w:cs="Times New Roman"/>
          <w:sz w:val="24"/>
          <w:szCs w:val="24"/>
        </w:rPr>
        <w:t xml:space="preserve"> </w:t>
      </w:r>
      <w:r w:rsidRPr="000F0A1B">
        <w:rPr>
          <w:rFonts w:ascii="Times New Roman" w:hAnsi="Times New Roman" w:cs="Times New Roman"/>
          <w:sz w:val="24"/>
          <w:szCs w:val="24"/>
        </w:rPr>
        <w:t xml:space="preserve">In regard to the </w:t>
      </w:r>
      <w:r w:rsidR="00D00D4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core of the Carnic Alps, located at the southeastern</w:t>
      </w:r>
      <w:r w:rsidR="000B3BB4" w:rsidRPr="000F0A1B">
        <w:rPr>
          <w:rFonts w:ascii="Times New Roman" w:hAnsi="Times New Roman" w:cs="Times New Roman"/>
          <w:sz w:val="24"/>
          <w:szCs w:val="24"/>
        </w:rPr>
        <w:t xml:space="preserve"> European</w:t>
      </w:r>
      <w:r w:rsidRPr="000F0A1B">
        <w:rPr>
          <w:rFonts w:ascii="Times New Roman" w:hAnsi="Times New Roman" w:cs="Times New Roman"/>
          <w:sz w:val="24"/>
          <w:szCs w:val="24"/>
        </w:rPr>
        <w:t xml:space="preserve"> margin of the </w:t>
      </w:r>
      <w:r w:rsidR="000B3BB4" w:rsidRPr="000F0A1B">
        <w:rPr>
          <w:rFonts w:ascii="Times New Roman" w:hAnsi="Times New Roman" w:cs="Times New Roman"/>
          <w:sz w:val="24"/>
          <w:szCs w:val="24"/>
        </w:rPr>
        <w:t xml:space="preserve">Variscan </w:t>
      </w:r>
      <w:r w:rsidRPr="000F0A1B">
        <w:rPr>
          <w:rFonts w:ascii="Times New Roman" w:hAnsi="Times New Roman" w:cs="Times New Roman"/>
          <w:sz w:val="24"/>
          <w:szCs w:val="24"/>
        </w:rPr>
        <w:t>belt, German-</w:t>
      </w:r>
      <w:r w:rsidR="00874C45" w:rsidRPr="000F0A1B">
        <w:rPr>
          <w:rFonts w:ascii="Times New Roman" w:hAnsi="Times New Roman" w:cs="Times New Roman"/>
          <w:sz w:val="24"/>
          <w:szCs w:val="24"/>
        </w:rPr>
        <w:t>speaking</w:t>
      </w:r>
      <w:r w:rsidRPr="000F0A1B">
        <w:rPr>
          <w:rFonts w:ascii="Times New Roman" w:hAnsi="Times New Roman" w:cs="Times New Roman"/>
          <w:sz w:val="24"/>
          <w:szCs w:val="24"/>
        </w:rPr>
        <w:t xml:space="preserve"> </w:t>
      </w:r>
      <w:r w:rsidR="003A4E4D" w:rsidRPr="000F0A1B">
        <w:rPr>
          <w:rFonts w:ascii="Times New Roman" w:hAnsi="Times New Roman" w:cs="Times New Roman"/>
          <w:sz w:val="24"/>
          <w:szCs w:val="24"/>
        </w:rPr>
        <w:t>a</w:t>
      </w:r>
      <w:r w:rsidRPr="000F0A1B">
        <w:rPr>
          <w:rFonts w:ascii="Times New Roman" w:hAnsi="Times New Roman" w:cs="Times New Roman"/>
          <w:sz w:val="24"/>
          <w:szCs w:val="24"/>
        </w:rPr>
        <w:t>uthors propose</w:t>
      </w:r>
      <w:r w:rsidR="00BB73C0" w:rsidRPr="000F0A1B">
        <w:rPr>
          <w:rFonts w:ascii="Times New Roman" w:hAnsi="Times New Roman" w:cs="Times New Roman"/>
          <w:sz w:val="24"/>
          <w:szCs w:val="24"/>
        </w:rPr>
        <w:t xml:space="preserve"> a classical geodynamic model (</w:t>
      </w:r>
      <w:r w:rsidR="008F4B4A" w:rsidRPr="000F0A1B">
        <w:rPr>
          <w:rFonts w:ascii="Times New Roman" w:hAnsi="Times New Roman" w:cs="Times New Roman"/>
          <w:sz w:val="24"/>
          <w:szCs w:val="24"/>
        </w:rPr>
        <w:t xml:space="preserve">see </w:t>
      </w:r>
      <w:r w:rsidRPr="000F0A1B">
        <w:rPr>
          <w:rFonts w:ascii="Times New Roman" w:hAnsi="Times New Roman" w:cs="Times New Roman"/>
          <w:sz w:val="24"/>
          <w:szCs w:val="24"/>
        </w:rPr>
        <w:t>Fig</w:t>
      </w:r>
      <w:r w:rsidR="00BB73C0" w:rsidRPr="000F0A1B">
        <w:rPr>
          <w:rFonts w:ascii="Times New Roman" w:hAnsi="Times New Roman" w:cs="Times New Roman"/>
          <w:sz w:val="24"/>
          <w:szCs w:val="24"/>
        </w:rPr>
        <w:t>.</w:t>
      </w:r>
      <w:r w:rsidRPr="000F0A1B">
        <w:rPr>
          <w:rFonts w:ascii="Times New Roman" w:hAnsi="Times New Roman" w:cs="Times New Roman"/>
          <w:sz w:val="24"/>
          <w:szCs w:val="24"/>
        </w:rPr>
        <w:t xml:space="preserve"> </w:t>
      </w:r>
      <w:r w:rsidR="00C7009F" w:rsidRPr="000F0A1B">
        <w:rPr>
          <w:rFonts w:ascii="Times New Roman" w:hAnsi="Times New Roman" w:cs="Times New Roman"/>
          <w:sz w:val="24"/>
          <w:szCs w:val="24"/>
        </w:rPr>
        <w:t>9</w:t>
      </w:r>
      <w:r w:rsidRPr="000F0A1B">
        <w:rPr>
          <w:rFonts w:ascii="Times New Roman" w:hAnsi="Times New Roman" w:cs="Times New Roman"/>
          <w:sz w:val="24"/>
          <w:szCs w:val="24"/>
        </w:rPr>
        <w:t>) characterized by a mature, passive margin (Late Devonian-Tournaisian)</w:t>
      </w:r>
      <w:r w:rsidR="00EC2E43" w:rsidRPr="000F0A1B">
        <w:rPr>
          <w:rFonts w:ascii="Times New Roman" w:hAnsi="Times New Roman" w:cs="Times New Roman"/>
          <w:sz w:val="24"/>
          <w:szCs w:val="24"/>
        </w:rPr>
        <w:t>,</w:t>
      </w:r>
      <w:r w:rsidRPr="000F0A1B">
        <w:rPr>
          <w:rFonts w:ascii="Times New Roman" w:hAnsi="Times New Roman" w:cs="Times New Roman"/>
          <w:sz w:val="24"/>
          <w:szCs w:val="24"/>
        </w:rPr>
        <w:t xml:space="preserve"> which later on evolved into an active continenta</w:t>
      </w:r>
      <w:r w:rsidR="00A52D29">
        <w:rPr>
          <w:rFonts w:ascii="Times New Roman" w:hAnsi="Times New Roman" w:cs="Times New Roman"/>
          <w:sz w:val="24"/>
          <w:szCs w:val="24"/>
        </w:rPr>
        <w:t>l margin (Visean-Serpukhovian).</w:t>
      </w:r>
    </w:p>
    <w:p w:rsidR="00F226A9"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According to this interpretation, the collisional phase, which ended in the Moscovian (Westphalian C), produced an accretionary wedge that, in its evolution, might be compared with those generated by </w:t>
      </w:r>
      <w:r w:rsidR="00D00D4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events outside the Alpine domain (i.e. Montagne Noire).</w:t>
      </w:r>
      <w:r w:rsidR="00897209" w:rsidRPr="000F0A1B">
        <w:rPr>
          <w:rFonts w:ascii="Times New Roman" w:hAnsi="Times New Roman" w:cs="Times New Roman"/>
          <w:sz w:val="24"/>
          <w:szCs w:val="24"/>
        </w:rPr>
        <w:t xml:space="preserve"> </w:t>
      </w:r>
      <w:r w:rsidRPr="000F0A1B">
        <w:rPr>
          <w:rFonts w:ascii="Times New Roman" w:hAnsi="Times New Roman" w:cs="Times New Roman"/>
          <w:sz w:val="24"/>
          <w:szCs w:val="24"/>
        </w:rPr>
        <w:t xml:space="preserve">According to this interpretation, the Val Bordaglia thrust was responsible for the final shortening of the belt, with the overlapping – which the </w:t>
      </w:r>
      <w:r w:rsidR="00D00D42" w:rsidRPr="000F0A1B">
        <w:rPr>
          <w:rFonts w:ascii="Times New Roman" w:hAnsi="Times New Roman" w:cs="Times New Roman"/>
          <w:sz w:val="24"/>
          <w:szCs w:val="24"/>
        </w:rPr>
        <w:t>a</w:t>
      </w:r>
      <w:r w:rsidRPr="000F0A1B">
        <w:rPr>
          <w:rFonts w:ascii="Times New Roman" w:hAnsi="Times New Roman" w:cs="Times New Roman"/>
          <w:sz w:val="24"/>
          <w:szCs w:val="24"/>
        </w:rPr>
        <w:t>uthors assumed to be already active during Visean times – of the western</w:t>
      </w:r>
      <w:r w:rsidR="00D00D42" w:rsidRPr="000F0A1B">
        <w:rPr>
          <w:rFonts w:ascii="Times New Roman" w:hAnsi="Times New Roman" w:cs="Times New Roman"/>
          <w:sz w:val="24"/>
          <w:szCs w:val="24"/>
        </w:rPr>
        <w:t>,</w:t>
      </w:r>
      <w:r w:rsidRPr="000F0A1B">
        <w:rPr>
          <w:rFonts w:ascii="Times New Roman" w:hAnsi="Times New Roman" w:cs="Times New Roman"/>
          <w:sz w:val="24"/>
          <w:szCs w:val="24"/>
        </w:rPr>
        <w:t xml:space="preserve"> </w:t>
      </w:r>
      <w:r w:rsidR="00D00D42" w:rsidRPr="000F0A1B">
        <w:rPr>
          <w:rFonts w:ascii="Times New Roman" w:hAnsi="Times New Roman" w:cs="Times New Roman"/>
          <w:sz w:val="24"/>
          <w:szCs w:val="24"/>
        </w:rPr>
        <w:t>low-grade metamorphic</w:t>
      </w:r>
      <w:r w:rsidRPr="000F0A1B">
        <w:rPr>
          <w:rFonts w:ascii="Times New Roman" w:hAnsi="Times New Roman" w:cs="Times New Roman"/>
          <w:sz w:val="24"/>
          <w:szCs w:val="24"/>
        </w:rPr>
        <w:t xml:space="preserve"> portion</w:t>
      </w:r>
      <w:r w:rsidR="00D00D42" w:rsidRPr="000F0A1B">
        <w:rPr>
          <w:rFonts w:ascii="Times New Roman" w:hAnsi="Times New Roman" w:cs="Times New Roman"/>
          <w:sz w:val="24"/>
          <w:szCs w:val="24"/>
        </w:rPr>
        <w:t>,</w:t>
      </w:r>
      <w:r w:rsidRPr="000F0A1B">
        <w:rPr>
          <w:rFonts w:ascii="Times New Roman" w:hAnsi="Times New Roman" w:cs="Times New Roman"/>
          <w:sz w:val="24"/>
          <w:szCs w:val="24"/>
        </w:rPr>
        <w:t xml:space="preserve"> onto the </w:t>
      </w:r>
      <w:r w:rsidR="00B65C16" w:rsidRPr="000F0A1B">
        <w:rPr>
          <w:rFonts w:ascii="Times New Roman" w:hAnsi="Times New Roman" w:cs="Times New Roman"/>
          <w:sz w:val="24"/>
          <w:szCs w:val="24"/>
        </w:rPr>
        <w:t xml:space="preserve">anchimetamorphic and </w:t>
      </w:r>
      <w:r w:rsidRPr="000F0A1B">
        <w:rPr>
          <w:rFonts w:ascii="Times New Roman" w:hAnsi="Times New Roman" w:cs="Times New Roman"/>
          <w:sz w:val="24"/>
          <w:szCs w:val="24"/>
        </w:rPr>
        <w:t>non-metamorphic eastern one. The Val Bordaglia structure, together with another two, major thrusts, defined a system of tectonic nappes.</w:t>
      </w:r>
    </w:p>
    <w:p w:rsidR="00A52D29"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As opposed to the above, Italian </w:t>
      </w:r>
      <w:r w:rsidR="00D00D42" w:rsidRPr="000F0A1B">
        <w:rPr>
          <w:rFonts w:ascii="Times New Roman" w:hAnsi="Times New Roman" w:cs="Times New Roman"/>
          <w:sz w:val="24"/>
          <w:szCs w:val="24"/>
        </w:rPr>
        <w:t>a</w:t>
      </w:r>
      <w:r w:rsidRPr="000F0A1B">
        <w:rPr>
          <w:rFonts w:ascii="Times New Roman" w:hAnsi="Times New Roman" w:cs="Times New Roman"/>
          <w:sz w:val="24"/>
          <w:szCs w:val="24"/>
        </w:rPr>
        <w:t>uthors postulate, for the Carnic sector, a pre-collisional setting dominated by a wrench-fault tectonics. Such setting, at the local scale, was regulated by the mainly transcurrent activity of a master fault, identified with the paleo-</w:t>
      </w:r>
      <w:r w:rsidR="00D00D42" w:rsidRPr="000F0A1B">
        <w:rPr>
          <w:rFonts w:ascii="Times New Roman" w:hAnsi="Times New Roman" w:cs="Times New Roman"/>
          <w:sz w:val="24"/>
          <w:szCs w:val="24"/>
        </w:rPr>
        <w:t>Periadriatic</w:t>
      </w:r>
      <w:r w:rsidRPr="000F0A1B">
        <w:rPr>
          <w:rFonts w:ascii="Times New Roman" w:hAnsi="Times New Roman" w:cs="Times New Roman"/>
          <w:sz w:val="24"/>
          <w:szCs w:val="24"/>
        </w:rPr>
        <w:t xml:space="preserve"> Line (eastern segment). During the whole pre-collisional phase (Tournaisian-early Bashkirian), its right-lateral, strike-slip activity must have influenced the transtensive evolution of the Carnic basin, favoring also the dev</w:t>
      </w:r>
      <w:r w:rsidR="00A52D29">
        <w:rPr>
          <w:rFonts w:ascii="Times New Roman" w:hAnsi="Times New Roman" w:cs="Times New Roman"/>
          <w:sz w:val="24"/>
          <w:szCs w:val="24"/>
        </w:rPr>
        <w:t>elopment of a continental rift.</w:t>
      </w:r>
    </w:p>
    <w:p w:rsidR="00A52D29"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lastRenderedPageBreak/>
        <w:t xml:space="preserve">The sectors subjected to extensional motions were affected by the deposition of siliciclastic turbiditic products derived from the </w:t>
      </w:r>
      <w:r w:rsidR="00D00D4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w:t>
      </w:r>
      <w:r w:rsidR="004A4905" w:rsidRPr="000F0A1B">
        <w:rPr>
          <w:rFonts w:ascii="Times New Roman" w:hAnsi="Times New Roman" w:cs="Times New Roman"/>
          <w:sz w:val="24"/>
          <w:szCs w:val="24"/>
        </w:rPr>
        <w:t xml:space="preserve">orogenetic </w:t>
      </w:r>
      <w:r w:rsidRPr="000F0A1B">
        <w:rPr>
          <w:rFonts w:ascii="Times New Roman" w:hAnsi="Times New Roman" w:cs="Times New Roman"/>
          <w:sz w:val="24"/>
          <w:szCs w:val="24"/>
        </w:rPr>
        <w:t>front, which was moving from distal areas such as South Tyrol and Austria</w:t>
      </w:r>
      <w:r w:rsidR="004A4905" w:rsidRPr="000F0A1B">
        <w:rPr>
          <w:rFonts w:ascii="Times New Roman" w:hAnsi="Times New Roman" w:cs="Times New Roman"/>
          <w:sz w:val="24"/>
          <w:szCs w:val="24"/>
        </w:rPr>
        <w:t>, due to a subduction towards NW</w:t>
      </w:r>
      <w:r w:rsidRPr="000F0A1B">
        <w:rPr>
          <w:rFonts w:ascii="Times New Roman" w:hAnsi="Times New Roman" w:cs="Times New Roman"/>
          <w:sz w:val="24"/>
          <w:szCs w:val="24"/>
        </w:rPr>
        <w:t xml:space="preserve"> (</w:t>
      </w:r>
      <w:r w:rsidR="008F4B4A" w:rsidRPr="000F0A1B">
        <w:rPr>
          <w:rFonts w:ascii="Times New Roman" w:hAnsi="Times New Roman" w:cs="Times New Roman"/>
          <w:sz w:val="24"/>
          <w:szCs w:val="24"/>
        </w:rPr>
        <w:t xml:space="preserve">see </w:t>
      </w:r>
      <w:r w:rsidR="00BB73C0" w:rsidRPr="000F0A1B">
        <w:rPr>
          <w:rFonts w:ascii="Times New Roman" w:hAnsi="Times New Roman" w:cs="Times New Roman"/>
          <w:sz w:val="24"/>
          <w:szCs w:val="24"/>
        </w:rPr>
        <w:t>Fig.</w:t>
      </w:r>
      <w:r w:rsidRPr="000F0A1B">
        <w:rPr>
          <w:rFonts w:ascii="Times New Roman" w:hAnsi="Times New Roman" w:cs="Times New Roman"/>
          <w:sz w:val="24"/>
          <w:szCs w:val="24"/>
        </w:rPr>
        <w:t xml:space="preserve"> </w:t>
      </w:r>
      <w:r w:rsidR="008F4B4A" w:rsidRPr="000F0A1B">
        <w:rPr>
          <w:rFonts w:ascii="Times New Roman" w:hAnsi="Times New Roman" w:cs="Times New Roman"/>
          <w:sz w:val="24"/>
          <w:szCs w:val="24"/>
        </w:rPr>
        <w:t>1</w:t>
      </w:r>
      <w:r w:rsidR="00C7009F" w:rsidRPr="000F0A1B">
        <w:rPr>
          <w:rFonts w:ascii="Times New Roman" w:hAnsi="Times New Roman" w:cs="Times New Roman"/>
          <w:sz w:val="24"/>
          <w:szCs w:val="24"/>
        </w:rPr>
        <w:t>1</w:t>
      </w:r>
      <w:r w:rsidRPr="000F0A1B">
        <w:rPr>
          <w:rFonts w:ascii="Times New Roman" w:hAnsi="Times New Roman" w:cs="Times New Roman"/>
          <w:sz w:val="24"/>
          <w:szCs w:val="24"/>
        </w:rPr>
        <w:t>).</w:t>
      </w:r>
      <w:r w:rsidR="00874C45" w:rsidRPr="000F0A1B">
        <w:rPr>
          <w:rFonts w:ascii="Times New Roman" w:hAnsi="Times New Roman" w:cs="Times New Roman"/>
          <w:sz w:val="24"/>
          <w:szCs w:val="24"/>
        </w:rPr>
        <w:t xml:space="preserve">  </w:t>
      </w:r>
      <w:r w:rsidR="000B17B5" w:rsidRPr="000F0A1B">
        <w:rPr>
          <w:rFonts w:ascii="Times New Roman" w:hAnsi="Times New Roman" w:cs="Times New Roman"/>
          <w:sz w:val="24"/>
          <w:szCs w:val="24"/>
        </w:rPr>
        <w:t>The “Carnic”</w:t>
      </w:r>
      <w:r w:rsidRPr="000F0A1B">
        <w:rPr>
          <w:rFonts w:ascii="Times New Roman" w:hAnsi="Times New Roman" w:cs="Times New Roman"/>
          <w:sz w:val="24"/>
          <w:szCs w:val="24"/>
        </w:rPr>
        <w:t xml:space="preserve"> phase of the </w:t>
      </w:r>
      <w:r w:rsidR="00D00D4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orogeny (5-10 Ma in duration, between the Bashkirian and the Moscovian) appears to have been active during a prolonged interruption in the transcurrent movements of the eastern paleo-</w:t>
      </w:r>
      <w:r w:rsidR="00D00D42" w:rsidRPr="000F0A1B">
        <w:rPr>
          <w:rFonts w:ascii="Times New Roman" w:hAnsi="Times New Roman" w:cs="Times New Roman"/>
          <w:sz w:val="24"/>
          <w:szCs w:val="24"/>
        </w:rPr>
        <w:t>Periadriatic</w:t>
      </w:r>
      <w:r w:rsidRPr="000F0A1B">
        <w:rPr>
          <w:rFonts w:ascii="Times New Roman" w:hAnsi="Times New Roman" w:cs="Times New Roman"/>
          <w:sz w:val="24"/>
          <w:szCs w:val="24"/>
        </w:rPr>
        <w:t xml:space="preserve"> Line. The main effect </w:t>
      </w:r>
      <w:r w:rsidR="00D00D42" w:rsidRPr="000F0A1B">
        <w:rPr>
          <w:rFonts w:ascii="Times New Roman" w:hAnsi="Times New Roman" w:cs="Times New Roman"/>
          <w:sz w:val="24"/>
          <w:szCs w:val="24"/>
        </w:rPr>
        <w:t>ascribed to</w:t>
      </w:r>
      <w:r w:rsidRPr="000F0A1B">
        <w:rPr>
          <w:rFonts w:ascii="Times New Roman" w:hAnsi="Times New Roman" w:cs="Times New Roman"/>
          <w:sz w:val="24"/>
          <w:szCs w:val="24"/>
        </w:rPr>
        <w:t xml:space="preserve"> this phase was the formation of a large thrust and fold bel</w:t>
      </w:r>
      <w:r w:rsidR="00C83D78" w:rsidRPr="000F0A1B">
        <w:rPr>
          <w:rFonts w:ascii="Times New Roman" w:hAnsi="Times New Roman" w:cs="Times New Roman"/>
          <w:sz w:val="24"/>
          <w:szCs w:val="24"/>
        </w:rPr>
        <w:t>t, arc-shaped in plan view (</w:t>
      </w:r>
      <w:r w:rsidR="00C7009F" w:rsidRPr="000F0A1B">
        <w:rPr>
          <w:rFonts w:ascii="Times New Roman" w:hAnsi="Times New Roman" w:cs="Times New Roman"/>
          <w:sz w:val="24"/>
          <w:szCs w:val="24"/>
        </w:rPr>
        <w:t xml:space="preserve">see </w:t>
      </w:r>
      <w:r w:rsidRPr="000F0A1B">
        <w:rPr>
          <w:rFonts w:ascii="Times New Roman" w:hAnsi="Times New Roman" w:cs="Times New Roman"/>
          <w:sz w:val="24"/>
          <w:szCs w:val="24"/>
        </w:rPr>
        <w:t>Fig</w:t>
      </w:r>
      <w:r w:rsidR="008F4B4A" w:rsidRPr="000F0A1B">
        <w:rPr>
          <w:rFonts w:ascii="Times New Roman" w:hAnsi="Times New Roman" w:cs="Times New Roman"/>
          <w:sz w:val="24"/>
          <w:szCs w:val="24"/>
        </w:rPr>
        <w:t>s</w:t>
      </w:r>
      <w:r w:rsidRPr="000F0A1B">
        <w:rPr>
          <w:rFonts w:ascii="Times New Roman" w:hAnsi="Times New Roman" w:cs="Times New Roman"/>
          <w:sz w:val="24"/>
          <w:szCs w:val="24"/>
        </w:rPr>
        <w:t xml:space="preserve"> 1 and</w:t>
      </w:r>
      <w:r w:rsidR="008F4B4A" w:rsidRPr="000F0A1B">
        <w:rPr>
          <w:rFonts w:ascii="Times New Roman" w:hAnsi="Times New Roman" w:cs="Times New Roman"/>
          <w:sz w:val="24"/>
          <w:szCs w:val="24"/>
        </w:rPr>
        <w:t xml:space="preserve"> </w:t>
      </w:r>
      <w:r w:rsidRPr="000F0A1B">
        <w:rPr>
          <w:rFonts w:ascii="Times New Roman" w:hAnsi="Times New Roman" w:cs="Times New Roman"/>
          <w:sz w:val="24"/>
          <w:szCs w:val="24"/>
        </w:rPr>
        <w:t>1</w:t>
      </w:r>
      <w:r w:rsidR="00C7009F" w:rsidRPr="000F0A1B">
        <w:rPr>
          <w:rFonts w:ascii="Times New Roman" w:hAnsi="Times New Roman" w:cs="Times New Roman"/>
          <w:sz w:val="24"/>
          <w:szCs w:val="24"/>
        </w:rPr>
        <w:t>8</w:t>
      </w:r>
      <w:r w:rsidR="00A52D29">
        <w:rPr>
          <w:rFonts w:ascii="Times New Roman" w:hAnsi="Times New Roman" w:cs="Times New Roman"/>
          <w:sz w:val="24"/>
          <w:szCs w:val="24"/>
        </w:rPr>
        <w:t>).</w:t>
      </w:r>
    </w:p>
    <w:p w:rsidR="00A52D29"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relat</w:t>
      </w:r>
      <w:r w:rsidR="00D00D42" w:rsidRPr="000F0A1B">
        <w:rPr>
          <w:rFonts w:ascii="Times New Roman" w:hAnsi="Times New Roman" w:cs="Times New Roman"/>
          <w:sz w:val="24"/>
          <w:szCs w:val="24"/>
        </w:rPr>
        <w:t>ed</w:t>
      </w:r>
      <w:r w:rsidRPr="000F0A1B">
        <w:rPr>
          <w:rFonts w:ascii="Times New Roman" w:hAnsi="Times New Roman" w:cs="Times New Roman"/>
          <w:sz w:val="24"/>
          <w:szCs w:val="24"/>
        </w:rPr>
        <w:t xml:space="preserve"> Carnic structural axes, trending WNW-ESE, affected both the eastern, </w:t>
      </w:r>
      <w:r w:rsidR="00B65C16" w:rsidRPr="000F0A1B">
        <w:rPr>
          <w:rFonts w:ascii="Times New Roman" w:hAnsi="Times New Roman" w:cs="Times New Roman"/>
          <w:sz w:val="24"/>
          <w:szCs w:val="24"/>
        </w:rPr>
        <w:t xml:space="preserve">anchimetamorphic and </w:t>
      </w:r>
      <w:r w:rsidRPr="000F0A1B">
        <w:rPr>
          <w:rFonts w:ascii="Times New Roman" w:hAnsi="Times New Roman" w:cs="Times New Roman"/>
          <w:sz w:val="24"/>
          <w:szCs w:val="24"/>
        </w:rPr>
        <w:t xml:space="preserve">non-metamorphic and portion, as well as the western, </w:t>
      </w:r>
      <w:r w:rsidR="00D00D42" w:rsidRPr="000F0A1B">
        <w:rPr>
          <w:rFonts w:ascii="Times New Roman" w:hAnsi="Times New Roman" w:cs="Times New Roman"/>
          <w:sz w:val="24"/>
          <w:szCs w:val="24"/>
        </w:rPr>
        <w:t>low-grade</w:t>
      </w:r>
      <w:r w:rsidRPr="000F0A1B">
        <w:rPr>
          <w:rFonts w:ascii="Times New Roman" w:hAnsi="Times New Roman" w:cs="Times New Roman"/>
          <w:sz w:val="24"/>
          <w:szCs w:val="24"/>
        </w:rPr>
        <w:t xml:space="preserve"> one, the latter in progressive exhumation. During the </w:t>
      </w:r>
      <w:r w:rsidR="00B65C16" w:rsidRPr="000F0A1B">
        <w:rPr>
          <w:rFonts w:ascii="Times New Roman" w:hAnsi="Times New Roman" w:cs="Times New Roman"/>
          <w:sz w:val="24"/>
          <w:szCs w:val="24"/>
        </w:rPr>
        <w:t>“</w:t>
      </w:r>
      <w:r w:rsidRPr="000F0A1B">
        <w:rPr>
          <w:rFonts w:ascii="Times New Roman" w:hAnsi="Times New Roman" w:cs="Times New Roman"/>
          <w:sz w:val="24"/>
          <w:szCs w:val="24"/>
        </w:rPr>
        <w:t>Carnic</w:t>
      </w:r>
      <w:r w:rsidR="00B65C16" w:rsidRPr="000F0A1B">
        <w:rPr>
          <w:rFonts w:ascii="Times New Roman" w:hAnsi="Times New Roman" w:cs="Times New Roman"/>
          <w:sz w:val="24"/>
          <w:szCs w:val="24"/>
        </w:rPr>
        <w:t>”</w:t>
      </w:r>
      <w:r w:rsidRPr="000F0A1B">
        <w:rPr>
          <w:rFonts w:ascii="Times New Roman" w:hAnsi="Times New Roman" w:cs="Times New Roman"/>
          <w:sz w:val="24"/>
          <w:szCs w:val="24"/>
        </w:rPr>
        <w:t xml:space="preserve"> orogenetic phase, the right-lateral reactivation of the eastern paleo-</w:t>
      </w:r>
      <w:r w:rsidR="00D00D42" w:rsidRPr="000F0A1B">
        <w:rPr>
          <w:rFonts w:ascii="Times New Roman" w:hAnsi="Times New Roman" w:cs="Times New Roman"/>
          <w:sz w:val="24"/>
          <w:szCs w:val="24"/>
        </w:rPr>
        <w:t>Periadriatic</w:t>
      </w:r>
      <w:r w:rsidRPr="000F0A1B">
        <w:rPr>
          <w:rFonts w:ascii="Times New Roman" w:hAnsi="Times New Roman" w:cs="Times New Roman"/>
          <w:sz w:val="24"/>
          <w:szCs w:val="24"/>
        </w:rPr>
        <w:t xml:space="preserve"> Line eventually caused the </w:t>
      </w:r>
      <w:r w:rsidR="007D1F3B" w:rsidRPr="000F0A1B">
        <w:rPr>
          <w:rFonts w:ascii="Times New Roman" w:hAnsi="Times New Roman" w:cs="Times New Roman"/>
          <w:sz w:val="24"/>
          <w:szCs w:val="24"/>
        </w:rPr>
        <w:t xml:space="preserve">overthrusting </w:t>
      </w:r>
      <w:r w:rsidRPr="000F0A1B">
        <w:rPr>
          <w:rFonts w:ascii="Times New Roman" w:hAnsi="Times New Roman" w:cs="Times New Roman"/>
          <w:sz w:val="24"/>
          <w:szCs w:val="24"/>
        </w:rPr>
        <w:t xml:space="preserve">of the western </w:t>
      </w:r>
      <w:r w:rsidR="00D00D42" w:rsidRPr="000F0A1B">
        <w:rPr>
          <w:rFonts w:ascii="Times New Roman" w:hAnsi="Times New Roman" w:cs="Times New Roman"/>
          <w:sz w:val="24"/>
          <w:szCs w:val="24"/>
        </w:rPr>
        <w:t xml:space="preserve">low-grade </w:t>
      </w:r>
      <w:r w:rsidRPr="000F0A1B">
        <w:rPr>
          <w:rFonts w:ascii="Times New Roman" w:hAnsi="Times New Roman" w:cs="Times New Roman"/>
          <w:sz w:val="24"/>
          <w:szCs w:val="24"/>
        </w:rPr>
        <w:t xml:space="preserve">metamorphic portion onto the </w:t>
      </w:r>
      <w:r w:rsidR="00B65C16" w:rsidRPr="000F0A1B">
        <w:rPr>
          <w:rFonts w:ascii="Times New Roman" w:hAnsi="Times New Roman" w:cs="Times New Roman"/>
          <w:sz w:val="24"/>
          <w:szCs w:val="24"/>
        </w:rPr>
        <w:t xml:space="preserve">anchimetamorphic and </w:t>
      </w:r>
      <w:r w:rsidRPr="000F0A1B">
        <w:rPr>
          <w:rFonts w:ascii="Times New Roman" w:hAnsi="Times New Roman" w:cs="Times New Roman"/>
          <w:sz w:val="24"/>
          <w:szCs w:val="24"/>
        </w:rPr>
        <w:t xml:space="preserve">non-metamorphic eastern </w:t>
      </w:r>
      <w:r w:rsidR="00F226A9" w:rsidRPr="000F0A1B">
        <w:rPr>
          <w:rFonts w:ascii="Times New Roman" w:hAnsi="Times New Roman" w:cs="Times New Roman"/>
          <w:sz w:val="24"/>
          <w:szCs w:val="24"/>
        </w:rPr>
        <w:t xml:space="preserve">one (see Fig. 18), </w:t>
      </w:r>
      <w:r w:rsidRPr="000F0A1B">
        <w:rPr>
          <w:rFonts w:ascii="Times New Roman" w:hAnsi="Times New Roman" w:cs="Times New Roman"/>
          <w:sz w:val="24"/>
          <w:szCs w:val="24"/>
        </w:rPr>
        <w:t xml:space="preserve">with a tectonic advancement towards ESE (or SE), as shared by all </w:t>
      </w:r>
      <w:r w:rsidR="00D00D42" w:rsidRPr="000F0A1B">
        <w:rPr>
          <w:rFonts w:ascii="Times New Roman" w:hAnsi="Times New Roman" w:cs="Times New Roman"/>
          <w:sz w:val="24"/>
          <w:szCs w:val="24"/>
        </w:rPr>
        <w:t>a</w:t>
      </w:r>
      <w:r w:rsidRPr="000F0A1B">
        <w:rPr>
          <w:rFonts w:ascii="Times New Roman" w:hAnsi="Times New Roman" w:cs="Times New Roman"/>
          <w:sz w:val="24"/>
          <w:szCs w:val="24"/>
        </w:rPr>
        <w:t>uthors from both groups.</w:t>
      </w:r>
    </w:p>
    <w:p w:rsidR="00420417" w:rsidRPr="000F0A1B" w:rsidRDefault="00420417"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post-orogenetic, Permian (and locally Carboniferous, late Moscovian), non-metamorphic cover, which lie</w:t>
      </w:r>
      <w:r w:rsidR="007D1F3B" w:rsidRPr="000F0A1B">
        <w:rPr>
          <w:rFonts w:ascii="Times New Roman" w:hAnsi="Times New Roman" w:cs="Times New Roman"/>
          <w:sz w:val="24"/>
          <w:szCs w:val="24"/>
        </w:rPr>
        <w:t>s</w:t>
      </w:r>
      <w:r w:rsidRPr="000F0A1B">
        <w:rPr>
          <w:rFonts w:ascii="Times New Roman" w:hAnsi="Times New Roman" w:cs="Times New Roman"/>
          <w:sz w:val="24"/>
          <w:szCs w:val="24"/>
        </w:rPr>
        <w:t xml:space="preserve"> </w:t>
      </w:r>
      <w:r w:rsidR="00757E45" w:rsidRPr="000F0A1B">
        <w:rPr>
          <w:rFonts w:ascii="Times New Roman" w:hAnsi="Times New Roman" w:cs="Times New Roman"/>
          <w:sz w:val="24"/>
          <w:szCs w:val="24"/>
        </w:rPr>
        <w:t>unconformably</w:t>
      </w:r>
      <w:r w:rsidRPr="000F0A1B">
        <w:rPr>
          <w:rFonts w:ascii="Times New Roman" w:hAnsi="Times New Roman" w:cs="Times New Roman"/>
          <w:sz w:val="24"/>
          <w:szCs w:val="24"/>
        </w:rPr>
        <w:t xml:space="preserve"> on top of the entire </w:t>
      </w:r>
      <w:r w:rsidR="00D00D4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belt, testify to the </w:t>
      </w:r>
      <w:r w:rsidR="007D1F3B" w:rsidRPr="000F0A1B">
        <w:rPr>
          <w:rFonts w:ascii="Times New Roman" w:hAnsi="Times New Roman" w:cs="Times New Roman"/>
          <w:sz w:val="24"/>
          <w:szCs w:val="24"/>
        </w:rPr>
        <w:t xml:space="preserve">overthrusting </w:t>
      </w:r>
      <w:r w:rsidRPr="000F0A1B">
        <w:rPr>
          <w:rFonts w:ascii="Times New Roman" w:hAnsi="Times New Roman" w:cs="Times New Roman"/>
          <w:sz w:val="24"/>
          <w:szCs w:val="24"/>
        </w:rPr>
        <w:t xml:space="preserve">of the two portions of the chain during, and at the end, of the </w:t>
      </w:r>
      <w:r w:rsidR="00D00D42" w:rsidRPr="000F0A1B">
        <w:rPr>
          <w:rFonts w:ascii="Times New Roman" w:hAnsi="Times New Roman" w:cs="Times New Roman"/>
          <w:sz w:val="24"/>
          <w:szCs w:val="24"/>
        </w:rPr>
        <w:t>Variscan</w:t>
      </w:r>
      <w:r w:rsidRPr="000F0A1B">
        <w:rPr>
          <w:rFonts w:ascii="Times New Roman" w:hAnsi="Times New Roman" w:cs="Times New Roman"/>
          <w:sz w:val="24"/>
          <w:szCs w:val="24"/>
        </w:rPr>
        <w:t xml:space="preserve"> event.</w:t>
      </w:r>
    </w:p>
    <w:p w:rsidR="00A52D29" w:rsidRDefault="003F2944"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 xml:space="preserve">In conclusion, in spite of the apparent </w:t>
      </w:r>
      <w:r w:rsidR="002E4764" w:rsidRPr="000F0A1B">
        <w:rPr>
          <w:rFonts w:ascii="Times New Roman" w:hAnsi="Times New Roman" w:cs="Times New Roman"/>
          <w:sz w:val="24"/>
          <w:szCs w:val="24"/>
        </w:rPr>
        <w:t xml:space="preserve">incompatibility </w:t>
      </w:r>
      <w:r w:rsidRPr="000F0A1B">
        <w:rPr>
          <w:rFonts w:ascii="Times New Roman" w:hAnsi="Times New Roman" w:cs="Times New Roman"/>
          <w:sz w:val="24"/>
          <w:szCs w:val="24"/>
        </w:rPr>
        <w:t>of the two interpretations proposed by the two groups of authors that have worked in the Carnic Alps so far, it is worth underscoring a common geodynamic setting, shared by both German-speaking and Italian authors; this is represented the overall Variscan subduction towards NW (and/or N) and the coeval advancement of the orogenetic front in the opposite direction</w:t>
      </w:r>
      <w:r w:rsidR="00A52D29">
        <w:rPr>
          <w:rFonts w:ascii="Times New Roman" w:hAnsi="Times New Roman" w:cs="Times New Roman"/>
          <w:sz w:val="24"/>
          <w:szCs w:val="24"/>
        </w:rPr>
        <w:t>, i.e. towards the Carnic area.</w:t>
      </w:r>
    </w:p>
    <w:p w:rsidR="003F2944" w:rsidRPr="000F0A1B" w:rsidRDefault="003F2944" w:rsidP="00043CB2">
      <w:pPr>
        <w:spacing w:line="276" w:lineRule="auto"/>
        <w:ind w:firstLine="284"/>
        <w:jc w:val="both"/>
        <w:rPr>
          <w:rFonts w:ascii="Times New Roman" w:hAnsi="Times New Roman" w:cs="Times New Roman"/>
          <w:sz w:val="24"/>
          <w:szCs w:val="24"/>
        </w:rPr>
      </w:pPr>
      <w:r w:rsidRPr="000F0A1B">
        <w:rPr>
          <w:rFonts w:ascii="Times New Roman" w:hAnsi="Times New Roman" w:cs="Times New Roman"/>
          <w:sz w:val="24"/>
          <w:szCs w:val="24"/>
        </w:rPr>
        <w:t>The different opinions put forward by t</w:t>
      </w:r>
      <w:r w:rsidR="00863B55" w:rsidRPr="000F0A1B">
        <w:rPr>
          <w:rFonts w:ascii="Times New Roman" w:hAnsi="Times New Roman" w:cs="Times New Roman"/>
          <w:sz w:val="24"/>
          <w:szCs w:val="24"/>
        </w:rPr>
        <w:t>he two research groups emerge on</w:t>
      </w:r>
      <w:r w:rsidRPr="000F0A1B">
        <w:rPr>
          <w:rFonts w:ascii="Times New Roman" w:hAnsi="Times New Roman" w:cs="Times New Roman"/>
          <w:sz w:val="24"/>
          <w:szCs w:val="24"/>
        </w:rPr>
        <w:t xml:space="preserve"> the local scale: While German-speaking authors propose a classic convergence context, Italian authors highlight also the role played by transpressive activity along some segments of the paleo-Periadriatic Line. This activity might have been able to affect the dynamic evolution of the flexural basin and the typology and distribution of its terrigenous and volcanic deposits.</w:t>
      </w:r>
    </w:p>
    <w:p w:rsidR="00420417" w:rsidRPr="000F0A1B" w:rsidRDefault="00420417" w:rsidP="00043CB2">
      <w:pPr>
        <w:spacing w:line="276" w:lineRule="auto"/>
        <w:jc w:val="both"/>
        <w:rPr>
          <w:rFonts w:ascii="Times New Roman" w:hAnsi="Times New Roman" w:cs="Times New Roman"/>
          <w:sz w:val="28"/>
          <w:szCs w:val="28"/>
        </w:rPr>
      </w:pPr>
    </w:p>
    <w:p w:rsidR="00420417" w:rsidRPr="000F0A1B" w:rsidRDefault="00420417" w:rsidP="00043CB2">
      <w:pPr>
        <w:spacing w:line="276" w:lineRule="auto"/>
        <w:jc w:val="both"/>
        <w:rPr>
          <w:rFonts w:ascii="Times New Roman" w:hAnsi="Times New Roman" w:cs="Times New Roman"/>
          <w:b/>
          <w:sz w:val="28"/>
          <w:szCs w:val="28"/>
        </w:rPr>
      </w:pPr>
      <w:r w:rsidRPr="000F0A1B">
        <w:rPr>
          <w:rFonts w:ascii="Times New Roman" w:hAnsi="Times New Roman" w:cs="Times New Roman"/>
          <w:b/>
          <w:sz w:val="28"/>
          <w:szCs w:val="28"/>
        </w:rPr>
        <w:t>A</w:t>
      </w:r>
      <w:r w:rsidR="00BB73C0" w:rsidRPr="000F0A1B">
        <w:rPr>
          <w:rFonts w:ascii="Times New Roman" w:hAnsi="Times New Roman" w:cs="Times New Roman"/>
          <w:b/>
          <w:sz w:val="28"/>
          <w:szCs w:val="28"/>
        </w:rPr>
        <w:t>cknowledgments</w:t>
      </w:r>
    </w:p>
    <w:p w:rsidR="002941ED" w:rsidRPr="00A52D29" w:rsidRDefault="00935884" w:rsidP="00043CB2">
      <w:pPr>
        <w:spacing w:line="240" w:lineRule="auto"/>
        <w:jc w:val="both"/>
        <w:rPr>
          <w:rFonts w:ascii="Arial" w:hAnsi="Arial" w:cs="Arial"/>
        </w:rPr>
      </w:pPr>
      <w:r w:rsidRPr="00A52D29">
        <w:rPr>
          <w:rFonts w:ascii="Times New Roman" w:hAnsi="Times New Roman" w:cs="Times New Roman"/>
        </w:rPr>
        <w:t>We gratefully acknowledge Franz Neubauer and Andrea Zanchi for their insightful comments, which enabled us to substant</w:t>
      </w:r>
      <w:r w:rsidR="00B3008A" w:rsidRPr="00A52D29">
        <w:rPr>
          <w:rFonts w:ascii="Times New Roman" w:hAnsi="Times New Roman" w:cs="Times New Roman"/>
        </w:rPr>
        <w:t>i</w:t>
      </w:r>
      <w:r w:rsidRPr="00A52D29">
        <w:rPr>
          <w:rFonts w:ascii="Times New Roman" w:hAnsi="Times New Roman" w:cs="Times New Roman"/>
        </w:rPr>
        <w:t>ally improve the quality of our work</w:t>
      </w:r>
      <w:r w:rsidR="00492B1A" w:rsidRPr="00A52D29">
        <w:rPr>
          <w:rFonts w:ascii="Times New Roman" w:hAnsi="Times New Roman" w:cs="Times New Roman"/>
        </w:rPr>
        <w:t>.</w:t>
      </w:r>
      <w:r w:rsidRPr="00A52D29">
        <w:rPr>
          <w:rFonts w:ascii="Times New Roman" w:hAnsi="Times New Roman" w:cs="Times New Roman"/>
        </w:rPr>
        <w:t xml:space="preserve"> We</w:t>
      </w:r>
      <w:r w:rsidR="00420417" w:rsidRPr="00A52D29">
        <w:rPr>
          <w:rFonts w:ascii="Times New Roman" w:hAnsi="Times New Roman" w:cs="Times New Roman"/>
        </w:rPr>
        <w:t xml:space="preserve"> wish to thank Claudia Spalletta for critically reading the manuscript and providing suggestions.</w:t>
      </w:r>
      <w:r w:rsidR="002941ED" w:rsidRPr="00A52D29">
        <w:rPr>
          <w:rFonts w:ascii="Times New Roman" w:hAnsi="Times New Roman" w:cs="Times New Roman"/>
        </w:rPr>
        <w:t xml:space="preserve"> </w:t>
      </w:r>
      <w:r w:rsidRPr="00A52D29">
        <w:rPr>
          <w:rFonts w:ascii="Times New Roman" w:hAnsi="Times New Roman" w:cs="Times New Roman"/>
        </w:rPr>
        <w:t>Monica Pondrelly is acknowledged for redrawing and simplifying the map of the Carnic Alps</w:t>
      </w:r>
      <w:r w:rsidR="005743C8" w:rsidRPr="00A52D29">
        <w:rPr>
          <w:rFonts w:ascii="Times New Roman" w:hAnsi="Times New Roman" w:cs="Times New Roman"/>
        </w:rPr>
        <w:t>.</w:t>
      </w:r>
    </w:p>
    <w:p w:rsidR="00420417" w:rsidRPr="000F0A1B" w:rsidRDefault="00420417" w:rsidP="00043CB2">
      <w:pPr>
        <w:spacing w:line="276" w:lineRule="auto"/>
        <w:jc w:val="both"/>
        <w:rPr>
          <w:rFonts w:ascii="Times New Roman" w:hAnsi="Times New Roman" w:cs="Times New Roman"/>
          <w:sz w:val="24"/>
          <w:szCs w:val="24"/>
        </w:rPr>
      </w:pPr>
    </w:p>
    <w:p w:rsidR="00420417" w:rsidRPr="00A52D29" w:rsidRDefault="00BB73C0" w:rsidP="00043CB2">
      <w:pPr>
        <w:spacing w:line="276" w:lineRule="auto"/>
        <w:jc w:val="both"/>
        <w:rPr>
          <w:rFonts w:ascii="Times New Roman" w:hAnsi="Times New Roman" w:cs="Times New Roman"/>
          <w:b/>
          <w:sz w:val="28"/>
          <w:szCs w:val="28"/>
        </w:rPr>
      </w:pPr>
      <w:r w:rsidRPr="000F0A1B">
        <w:rPr>
          <w:rFonts w:ascii="Times New Roman" w:hAnsi="Times New Roman" w:cs="Times New Roman"/>
          <w:b/>
          <w:sz w:val="28"/>
          <w:szCs w:val="28"/>
        </w:rPr>
        <w:t>References</w:t>
      </w:r>
    </w:p>
    <w:p w:rsidR="00420417" w:rsidRPr="000F0A1B" w:rsidRDefault="002D1CC5"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AGIP (1972)</w:t>
      </w:r>
      <w:r w:rsidR="00420417" w:rsidRPr="000F0A1B">
        <w:rPr>
          <w:rFonts w:ascii="Times New Roman" w:hAnsi="Times New Roman" w:cs="Times New Roman"/>
        </w:rPr>
        <w:t xml:space="preserve"> Acque </w:t>
      </w:r>
      <w:r w:rsidRPr="000F0A1B">
        <w:rPr>
          <w:rFonts w:ascii="Times New Roman" w:hAnsi="Times New Roman" w:cs="Times New Roman"/>
        </w:rPr>
        <w:t>d</w:t>
      </w:r>
      <w:r w:rsidR="00420417" w:rsidRPr="000F0A1B">
        <w:rPr>
          <w:rFonts w:ascii="Times New Roman" w:hAnsi="Times New Roman" w:cs="Times New Roman"/>
        </w:rPr>
        <w:t xml:space="preserve">olci </w:t>
      </w:r>
      <w:r w:rsidRPr="000F0A1B">
        <w:rPr>
          <w:rFonts w:ascii="Times New Roman" w:hAnsi="Times New Roman" w:cs="Times New Roman"/>
        </w:rPr>
        <w:t>s</w:t>
      </w:r>
      <w:r w:rsidR="00420417" w:rsidRPr="000F0A1B">
        <w:rPr>
          <w:rFonts w:ascii="Times New Roman" w:hAnsi="Times New Roman" w:cs="Times New Roman"/>
        </w:rPr>
        <w:t>otterranee. Grafica Palombi, Rom</w:t>
      </w:r>
      <w:r w:rsidR="002941ED" w:rsidRPr="000F0A1B">
        <w:rPr>
          <w:rFonts w:ascii="Times New Roman" w:hAnsi="Times New Roman" w:cs="Times New Roman"/>
        </w:rPr>
        <w:t>a</w:t>
      </w:r>
      <w:r w:rsidR="00420417" w:rsidRPr="000F0A1B">
        <w:rPr>
          <w:rFonts w:ascii="Times New Roman" w:hAnsi="Times New Roman" w:cs="Times New Roman"/>
        </w:rPr>
        <w:t xml:space="preserve">. </w:t>
      </w:r>
    </w:p>
    <w:p w:rsidR="00420417" w:rsidRPr="000F0A1B" w:rsidRDefault="00420417"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Ame</w:t>
      </w:r>
      <w:r w:rsidR="002A52E8" w:rsidRPr="000F0A1B">
        <w:rPr>
          <w:rFonts w:ascii="Times New Roman" w:hAnsi="Times New Roman" w:cs="Times New Roman"/>
        </w:rPr>
        <w:t>ron van HWJ, Flajs G</w:t>
      </w:r>
      <w:r w:rsidR="00BB73C0" w:rsidRPr="000F0A1B">
        <w:rPr>
          <w:rFonts w:ascii="Times New Roman" w:hAnsi="Times New Roman" w:cs="Times New Roman"/>
        </w:rPr>
        <w:t xml:space="preserve">, </w:t>
      </w:r>
      <w:r w:rsidR="002A52E8" w:rsidRPr="000F0A1B">
        <w:rPr>
          <w:rFonts w:ascii="Times New Roman" w:hAnsi="Times New Roman" w:cs="Times New Roman"/>
        </w:rPr>
        <w:t>Hunger G (1984)</w:t>
      </w:r>
      <w:r w:rsidRPr="000F0A1B">
        <w:rPr>
          <w:rFonts w:ascii="Times New Roman" w:hAnsi="Times New Roman" w:cs="Times New Roman"/>
        </w:rPr>
        <w:t xml:space="preserve"> Die 'Flora' der Marinelli Hütte (Mittleres Visé) aus dem Hochwipfel-Flysch der Karnischen Alpen (Italien). Med. Rijks Geol. Dienst 37</w:t>
      </w:r>
      <w:r w:rsidR="00523FC4" w:rsidRPr="000F0A1B">
        <w:rPr>
          <w:rFonts w:ascii="Times New Roman" w:hAnsi="Times New Roman" w:cs="Times New Roman"/>
        </w:rPr>
        <w:t>:</w:t>
      </w:r>
      <w:r w:rsidR="002A52E8" w:rsidRPr="000F0A1B">
        <w:rPr>
          <w:rFonts w:ascii="Times New Roman" w:hAnsi="Times New Roman" w:cs="Times New Roman"/>
        </w:rPr>
        <w:t>1-</w:t>
      </w:r>
      <w:r w:rsidRPr="000F0A1B">
        <w:rPr>
          <w:rFonts w:ascii="Times New Roman" w:hAnsi="Times New Roman" w:cs="Times New Roman"/>
        </w:rPr>
        <w:t>41.</w:t>
      </w:r>
    </w:p>
    <w:p w:rsidR="00420417" w:rsidRPr="000F0A1B" w:rsidRDefault="002A52E8"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Arthaud F, Matte P (1977)</w:t>
      </w:r>
      <w:r w:rsidR="00420417" w:rsidRPr="000F0A1B">
        <w:rPr>
          <w:rFonts w:ascii="Times New Roman" w:hAnsi="Times New Roman" w:cs="Times New Roman"/>
        </w:rPr>
        <w:t xml:space="preserve"> Late Paleozoic strike-slip faulting in Southern Europe and Northen Africa: Result of a lateral shear zone between the Appalachians and the</w:t>
      </w:r>
      <w:r w:rsidRPr="000F0A1B">
        <w:rPr>
          <w:rFonts w:ascii="Times New Roman" w:hAnsi="Times New Roman" w:cs="Times New Roman"/>
        </w:rPr>
        <w:t xml:space="preserve"> Urals. Geol. Soc. Am. Bull. 88:</w:t>
      </w:r>
      <w:r w:rsidR="00420417" w:rsidRPr="000F0A1B">
        <w:rPr>
          <w:rFonts w:ascii="Times New Roman" w:hAnsi="Times New Roman" w:cs="Times New Roman"/>
        </w:rPr>
        <w:t>1305-1320.</w:t>
      </w:r>
    </w:p>
    <w:p w:rsidR="00DE0A5D" w:rsidRPr="000F0A1B" w:rsidRDefault="00DE0A5D"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Bard JP (1997) Démembrement anté-mésozoique de la chaine varisique d’Europe occidentale et d’Afrique du Nord: role essentiel des grands décrochements transpressifs dextres accompagnant la rotation-traslation </w:t>
      </w:r>
      <w:r w:rsidRPr="000F0A1B">
        <w:rPr>
          <w:rFonts w:ascii="Times New Roman" w:hAnsi="Times New Roman" w:cs="Times New Roman"/>
        </w:rPr>
        <w:lastRenderedPageBreak/>
        <w:t>horaire de l’Afrique durant le Stéphanien. Les Comptes Rendus de l’Académie des Sciences, Paris 324:693-704.</w:t>
      </w:r>
    </w:p>
    <w:p w:rsidR="00295ED7" w:rsidRPr="000F0A1B" w:rsidRDefault="00295ED7"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Bartel EM, Neubauer F, Heberer B, Genser J (2014) States of paleostress north and south of the Periadriatic fault: Comparison of the Drau Range and the Friuli Southalpine wedge. Tectonophysics 637: 305-327.</w:t>
      </w:r>
    </w:p>
    <w:p w:rsidR="004D5357" w:rsidRPr="000F0A1B" w:rsidRDefault="003A3EF5"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Bellot J.-P, Bronner G, Laverne C (2002) Transcurrent strain partitioning along a suture zone in the Maures massif (France): result of eastern indenter tectonics in European Variscides? In: Catalàn JM, Hatcher Jr RD, Arenas R, Garcìa FD (eds) The building of the late Paleozoic basement, Variscan-Appalachian Dynamics. Geol. Soc. Spec. Pap. 364:223-238. </w:t>
      </w:r>
      <w:r w:rsidR="004D5357" w:rsidRPr="000F0A1B">
        <w:rPr>
          <w:rFonts w:ascii="Times New Roman" w:hAnsi="Times New Roman" w:cs="Times New Roman"/>
        </w:rPr>
        <w:t xml:space="preserve">Brett C, Ferretti A, Histon K, Schönlaub HP (2009) Silurian Sequence Stratigraphy of the Carnic Alps, Austria. Palaoeogoegr. Palaeocl. 279: 1-28. </w:t>
      </w:r>
    </w:p>
    <w:p w:rsidR="00420417" w:rsidRPr="000F0A1B" w:rsidRDefault="002D1CC5"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Brime C, Perri MC, Pondrelli M, Spalletta C</w:t>
      </w:r>
      <w:r w:rsidR="00420417" w:rsidRPr="000F0A1B">
        <w:rPr>
          <w:rFonts w:ascii="Times New Roman" w:hAnsi="Times New Roman" w:cs="Times New Roman"/>
        </w:rPr>
        <w:t xml:space="preserve">, </w:t>
      </w:r>
      <w:r w:rsidRPr="000F0A1B">
        <w:rPr>
          <w:rFonts w:ascii="Times New Roman" w:hAnsi="Times New Roman" w:cs="Times New Roman"/>
        </w:rPr>
        <w:t>Venturini C (2008)</w:t>
      </w:r>
      <w:r w:rsidR="00420417" w:rsidRPr="000F0A1B">
        <w:rPr>
          <w:rFonts w:ascii="Times New Roman" w:hAnsi="Times New Roman" w:cs="Times New Roman"/>
        </w:rPr>
        <w:t xml:space="preserve"> Polyphase metamorphism in the eastern Carnic Alps (N Italy-S Austria): </w:t>
      </w:r>
      <w:r w:rsidRPr="000F0A1B">
        <w:rPr>
          <w:rFonts w:ascii="Times New Roman" w:hAnsi="Times New Roman" w:cs="Times New Roman"/>
        </w:rPr>
        <w:t>C</w:t>
      </w:r>
      <w:r w:rsidR="00420417" w:rsidRPr="000F0A1B">
        <w:rPr>
          <w:rFonts w:ascii="Times New Roman" w:hAnsi="Times New Roman" w:cs="Times New Roman"/>
        </w:rPr>
        <w:t>lay minerals and Conodont Colour Alter</w:t>
      </w:r>
      <w:r w:rsidRPr="000F0A1B">
        <w:rPr>
          <w:rFonts w:ascii="Times New Roman" w:hAnsi="Times New Roman" w:cs="Times New Roman"/>
        </w:rPr>
        <w:t xml:space="preserve">ation Index </w:t>
      </w:r>
      <w:r w:rsidR="00523FC4" w:rsidRPr="000F0A1B">
        <w:rPr>
          <w:rFonts w:ascii="Times New Roman" w:hAnsi="Times New Roman" w:cs="Times New Roman"/>
        </w:rPr>
        <w:t>E</w:t>
      </w:r>
      <w:r w:rsidRPr="000F0A1B">
        <w:rPr>
          <w:rFonts w:ascii="Times New Roman" w:hAnsi="Times New Roman" w:cs="Times New Roman"/>
        </w:rPr>
        <w:t>vidence. Int. J</w:t>
      </w:r>
      <w:r w:rsidR="00420417" w:rsidRPr="000F0A1B">
        <w:rPr>
          <w:rFonts w:ascii="Times New Roman" w:hAnsi="Times New Roman" w:cs="Times New Roman"/>
        </w:rPr>
        <w:t>. Earth Sc</w:t>
      </w:r>
      <w:r w:rsidRPr="000F0A1B">
        <w:rPr>
          <w:rFonts w:ascii="Times New Roman" w:hAnsi="Times New Roman" w:cs="Times New Roman"/>
        </w:rPr>
        <w:t>i</w:t>
      </w:r>
      <w:r w:rsidR="00420417" w:rsidRPr="000F0A1B">
        <w:rPr>
          <w:rFonts w:ascii="Times New Roman" w:hAnsi="Times New Roman" w:cs="Times New Roman"/>
        </w:rPr>
        <w:t>.</w:t>
      </w:r>
      <w:r w:rsidRPr="000F0A1B">
        <w:rPr>
          <w:rFonts w:ascii="Times New Roman" w:hAnsi="Times New Roman" w:cs="Times New Roman"/>
        </w:rPr>
        <w:t xml:space="preserve"> </w:t>
      </w:r>
      <w:r w:rsidR="00523FC4" w:rsidRPr="000F0A1B">
        <w:rPr>
          <w:rFonts w:ascii="Times New Roman" w:hAnsi="Times New Roman" w:cs="Times New Roman"/>
        </w:rPr>
        <w:t>97:</w:t>
      </w:r>
      <w:r w:rsidRPr="000F0A1B">
        <w:rPr>
          <w:rFonts w:ascii="Times New Roman" w:hAnsi="Times New Roman" w:cs="Times New Roman"/>
        </w:rPr>
        <w:t>1213-</w:t>
      </w:r>
      <w:r w:rsidR="00420417" w:rsidRPr="000F0A1B">
        <w:rPr>
          <w:rFonts w:ascii="Times New Roman" w:hAnsi="Times New Roman" w:cs="Times New Roman"/>
        </w:rPr>
        <w:t>1229.</w:t>
      </w:r>
    </w:p>
    <w:p w:rsidR="00420417" w:rsidRPr="000F0A1B" w:rsidRDefault="002D1CC5"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Cantelli C, Spalletta C, Vai GB</w:t>
      </w:r>
      <w:r w:rsidR="00420417" w:rsidRPr="000F0A1B">
        <w:rPr>
          <w:rFonts w:ascii="Times New Roman" w:hAnsi="Times New Roman" w:cs="Times New Roman"/>
        </w:rPr>
        <w:t xml:space="preserve">, </w:t>
      </w:r>
      <w:r w:rsidRPr="000F0A1B">
        <w:rPr>
          <w:rFonts w:ascii="Times New Roman" w:hAnsi="Times New Roman" w:cs="Times New Roman"/>
        </w:rPr>
        <w:t xml:space="preserve">Venturini C (1982) </w:t>
      </w:r>
      <w:r w:rsidR="00420417" w:rsidRPr="000F0A1B">
        <w:rPr>
          <w:rFonts w:ascii="Times New Roman" w:hAnsi="Times New Roman" w:cs="Times New Roman"/>
        </w:rPr>
        <w:t>Sommersione della piattaforma e rifting devono-dinantiano e namuriano nella geologia del Passo</w:t>
      </w:r>
      <w:r w:rsidRPr="000F0A1B">
        <w:rPr>
          <w:rFonts w:ascii="Times New Roman" w:hAnsi="Times New Roman" w:cs="Times New Roman"/>
        </w:rPr>
        <w:t xml:space="preserve"> di Monte Croce Carnico. In</w:t>
      </w:r>
      <w:r w:rsidR="007A0C54" w:rsidRPr="000F0A1B">
        <w:rPr>
          <w:rFonts w:ascii="Times New Roman" w:hAnsi="Times New Roman" w:cs="Times New Roman"/>
        </w:rPr>
        <w:t>:</w:t>
      </w:r>
      <w:r w:rsidRPr="000F0A1B">
        <w:rPr>
          <w:rFonts w:ascii="Times New Roman" w:hAnsi="Times New Roman" w:cs="Times New Roman"/>
        </w:rPr>
        <w:t xml:space="preserve"> Castellarin A, Vai GB (eds) </w:t>
      </w:r>
      <w:r w:rsidR="00420417" w:rsidRPr="000F0A1B">
        <w:rPr>
          <w:rFonts w:ascii="Times New Roman" w:hAnsi="Times New Roman" w:cs="Times New Roman"/>
        </w:rPr>
        <w:t xml:space="preserve">Guida alla geologia </w:t>
      </w:r>
      <w:r w:rsidRPr="000F0A1B">
        <w:rPr>
          <w:rFonts w:ascii="Times New Roman" w:hAnsi="Times New Roman" w:cs="Times New Roman"/>
        </w:rPr>
        <w:t xml:space="preserve">del Sudalpino centro-orientale. Soc. </w:t>
      </w:r>
      <w:r w:rsidR="00523FC4" w:rsidRPr="000F0A1B">
        <w:rPr>
          <w:rFonts w:ascii="Times New Roman" w:hAnsi="Times New Roman" w:cs="Times New Roman"/>
        </w:rPr>
        <w:t>Geol. Ital. Guide Geol. Reg. 9:</w:t>
      </w:r>
      <w:r w:rsidR="007A0C54" w:rsidRPr="000F0A1B">
        <w:rPr>
          <w:rFonts w:ascii="Times New Roman" w:hAnsi="Times New Roman" w:cs="Times New Roman"/>
        </w:rPr>
        <w:t>293-</w:t>
      </w:r>
      <w:r w:rsidR="00420417" w:rsidRPr="000F0A1B">
        <w:rPr>
          <w:rFonts w:ascii="Times New Roman" w:hAnsi="Times New Roman" w:cs="Times New Roman"/>
        </w:rPr>
        <w:t>303.</w:t>
      </w:r>
    </w:p>
    <w:p w:rsidR="00043CB2" w:rsidRPr="000F0A1B" w:rsidRDefault="003820E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Caputo R (1996) The polyphase tectonics of eastern Dolomites, Italy. Mem. Sci. Geol. Padova, 48: 93-106.</w:t>
      </w:r>
    </w:p>
    <w:p w:rsidR="002E0D24" w:rsidRPr="000F0A1B" w:rsidRDefault="002E0D24" w:rsidP="00043CB2">
      <w:pPr>
        <w:spacing w:after="0" w:line="240" w:lineRule="auto"/>
        <w:ind w:firstLine="284"/>
        <w:jc w:val="both"/>
        <w:rPr>
          <w:rFonts w:ascii="Times New Roman" w:hAnsi="Times New Roman" w:cs="Times New Roman"/>
        </w:rPr>
      </w:pPr>
      <w:r w:rsidRPr="000F0A1B">
        <w:rPr>
          <w:rFonts w:ascii="Times New Roman" w:eastAsia="Times New Roman" w:hAnsi="Times New Roman" w:cs="Times New Roman"/>
          <w:bCs/>
          <w:kern w:val="36"/>
          <w:lang w:eastAsia="it-IT"/>
        </w:rPr>
        <w:t>Caputo R, Poli ME, Zanferrari A (2010) Neogene–Quaternary tectonic stratigraphy of the easter</w:t>
      </w:r>
      <w:r w:rsidR="005D75E7" w:rsidRPr="000F0A1B">
        <w:rPr>
          <w:rFonts w:ascii="Times New Roman" w:eastAsia="Times New Roman" w:hAnsi="Times New Roman" w:cs="Times New Roman"/>
          <w:bCs/>
          <w:kern w:val="36"/>
          <w:lang w:eastAsia="it-IT"/>
        </w:rPr>
        <w:t>n Southern Alps, NE Italy. J. Struct. Geol.</w:t>
      </w:r>
      <w:r w:rsidRPr="000F0A1B">
        <w:rPr>
          <w:rFonts w:ascii="Times New Roman" w:eastAsia="Times New Roman" w:hAnsi="Times New Roman" w:cs="Times New Roman"/>
          <w:bCs/>
          <w:kern w:val="36"/>
          <w:lang w:eastAsia="it-IT"/>
        </w:rPr>
        <w:t xml:space="preserve"> 7:1009-1027. </w:t>
      </w:r>
    </w:p>
    <w:p w:rsidR="00420417" w:rsidRPr="000F0A1B" w:rsidRDefault="002D1CC5"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Cassinis G, Montrasio A, Potenza R, Raumer von JF, Sacchi R</w:t>
      </w:r>
      <w:r w:rsidR="00420417" w:rsidRPr="000F0A1B">
        <w:rPr>
          <w:rFonts w:ascii="Times New Roman" w:hAnsi="Times New Roman" w:cs="Times New Roman"/>
        </w:rPr>
        <w:t xml:space="preserve">, </w:t>
      </w:r>
      <w:r w:rsidRPr="000F0A1B">
        <w:rPr>
          <w:rFonts w:ascii="Times New Roman" w:hAnsi="Times New Roman" w:cs="Times New Roman"/>
        </w:rPr>
        <w:t>Zanferrari A</w:t>
      </w:r>
      <w:r w:rsidR="00420417" w:rsidRPr="000F0A1B">
        <w:rPr>
          <w:rFonts w:ascii="Times New Roman" w:hAnsi="Times New Roman" w:cs="Times New Roman"/>
        </w:rPr>
        <w:t xml:space="preserve"> (197</w:t>
      </w:r>
      <w:r w:rsidRPr="000F0A1B">
        <w:rPr>
          <w:rFonts w:ascii="Times New Roman" w:hAnsi="Times New Roman" w:cs="Times New Roman"/>
        </w:rPr>
        <w:t>4)</w:t>
      </w:r>
      <w:r w:rsidR="00420417" w:rsidRPr="000F0A1B">
        <w:rPr>
          <w:rFonts w:ascii="Times New Roman" w:hAnsi="Times New Roman" w:cs="Times New Roman"/>
        </w:rPr>
        <w:t xml:space="preserve"> Tettonica ercinica nel</w:t>
      </w:r>
      <w:r w:rsidRPr="000F0A1B">
        <w:rPr>
          <w:rFonts w:ascii="Times New Roman" w:hAnsi="Times New Roman" w:cs="Times New Roman"/>
        </w:rPr>
        <w:t xml:space="preserve">le Alpi. Mem. Soc. Geol. It. </w:t>
      </w:r>
      <w:r w:rsidR="00523FC4" w:rsidRPr="000F0A1B">
        <w:rPr>
          <w:rFonts w:ascii="Times New Roman" w:hAnsi="Times New Roman" w:cs="Times New Roman"/>
        </w:rPr>
        <w:t>13:</w:t>
      </w:r>
      <w:r w:rsidRPr="000F0A1B">
        <w:rPr>
          <w:rFonts w:ascii="Times New Roman" w:hAnsi="Times New Roman" w:cs="Times New Roman"/>
        </w:rPr>
        <w:t>289-</w:t>
      </w:r>
      <w:r w:rsidR="00420417" w:rsidRPr="000F0A1B">
        <w:rPr>
          <w:rFonts w:ascii="Times New Roman" w:hAnsi="Times New Roman" w:cs="Times New Roman"/>
        </w:rPr>
        <w:t xml:space="preserve">318. </w:t>
      </w:r>
    </w:p>
    <w:p w:rsidR="00420417" w:rsidRPr="000F0A1B" w:rsidRDefault="002D1CC5"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Cassinis</w:t>
      </w:r>
      <w:r w:rsidR="00656407" w:rsidRPr="000F0A1B">
        <w:rPr>
          <w:rFonts w:ascii="Times New Roman" w:hAnsi="Times New Roman" w:cs="Times New Roman"/>
        </w:rPr>
        <w:t xml:space="preserve"> G</w:t>
      </w:r>
      <w:r w:rsidR="00523FC4" w:rsidRPr="000F0A1B">
        <w:rPr>
          <w:rFonts w:ascii="Times New Roman" w:hAnsi="Times New Roman" w:cs="Times New Roman"/>
        </w:rPr>
        <w:t>, Perotti CR,</w:t>
      </w:r>
      <w:r w:rsidR="00420417" w:rsidRPr="000F0A1B">
        <w:rPr>
          <w:rFonts w:ascii="Times New Roman" w:hAnsi="Times New Roman" w:cs="Times New Roman"/>
        </w:rPr>
        <w:t xml:space="preserve"> </w:t>
      </w:r>
      <w:r w:rsidR="00523FC4" w:rsidRPr="000F0A1B">
        <w:rPr>
          <w:rFonts w:ascii="Times New Roman" w:hAnsi="Times New Roman" w:cs="Times New Roman"/>
        </w:rPr>
        <w:t xml:space="preserve">Venturini C (1997) </w:t>
      </w:r>
      <w:r w:rsidR="00420417" w:rsidRPr="000F0A1B">
        <w:rPr>
          <w:rFonts w:ascii="Times New Roman" w:hAnsi="Times New Roman" w:cs="Times New Roman"/>
        </w:rPr>
        <w:t>Examples of Late Hercynian transtensional tectoni</w:t>
      </w:r>
      <w:r w:rsidR="00523FC4" w:rsidRPr="000F0A1B">
        <w:rPr>
          <w:rFonts w:ascii="Times New Roman" w:hAnsi="Times New Roman" w:cs="Times New Roman"/>
        </w:rPr>
        <w:t>cs in the Southern Alps (Italy). In:</w:t>
      </w:r>
      <w:r w:rsidR="00420417" w:rsidRPr="000F0A1B">
        <w:rPr>
          <w:rFonts w:ascii="Times New Roman" w:hAnsi="Times New Roman" w:cs="Times New Roman"/>
        </w:rPr>
        <w:t xml:space="preserve"> </w:t>
      </w:r>
      <w:r w:rsidR="00523FC4" w:rsidRPr="000F0A1B">
        <w:rPr>
          <w:rFonts w:ascii="Times New Roman" w:hAnsi="Times New Roman" w:cs="Times New Roman"/>
        </w:rPr>
        <w:t xml:space="preserve">Dickins M, Zunyi Y, Hongfu Y, Lucas SG, Acharyya SK (eds) </w:t>
      </w:r>
      <w:r w:rsidR="00420417" w:rsidRPr="000F0A1B">
        <w:rPr>
          <w:rFonts w:ascii="Times New Roman" w:hAnsi="Times New Roman" w:cs="Times New Roman"/>
        </w:rPr>
        <w:t>Late Paleozoic and early Mesozoic Circum-Pacific events and their global correlat</w:t>
      </w:r>
      <w:r w:rsidR="00616FBC" w:rsidRPr="000F0A1B">
        <w:rPr>
          <w:rFonts w:ascii="Times New Roman" w:hAnsi="Times New Roman" w:cs="Times New Roman"/>
        </w:rPr>
        <w:t>ion. World and regional Geology,</w:t>
      </w:r>
      <w:r w:rsidR="00420417" w:rsidRPr="000F0A1B">
        <w:rPr>
          <w:rFonts w:ascii="Times New Roman" w:hAnsi="Times New Roman" w:cs="Times New Roman"/>
        </w:rPr>
        <w:t xml:space="preserve"> </w:t>
      </w:r>
      <w:r w:rsidR="00523FC4" w:rsidRPr="000F0A1B">
        <w:rPr>
          <w:rFonts w:ascii="Times New Roman" w:hAnsi="Times New Roman" w:cs="Times New Roman"/>
        </w:rPr>
        <w:t>Cambridge University Press 10:41-</w:t>
      </w:r>
      <w:r w:rsidR="00420417" w:rsidRPr="000F0A1B">
        <w:rPr>
          <w:rFonts w:ascii="Times New Roman" w:hAnsi="Times New Roman" w:cs="Times New Roman"/>
        </w:rPr>
        <w:t>49.</w:t>
      </w:r>
    </w:p>
    <w:p w:rsidR="00420417" w:rsidRPr="000F0A1B" w:rsidRDefault="00523FC4"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Castellarin A</w:t>
      </w:r>
      <w:r w:rsidR="00420417" w:rsidRPr="000F0A1B">
        <w:rPr>
          <w:rFonts w:ascii="Times New Roman" w:hAnsi="Times New Roman" w:cs="Times New Roman"/>
        </w:rPr>
        <w:t>, Vai</w:t>
      </w:r>
      <w:r w:rsidRPr="000F0A1B">
        <w:rPr>
          <w:rFonts w:ascii="Times New Roman" w:hAnsi="Times New Roman" w:cs="Times New Roman"/>
        </w:rPr>
        <w:t xml:space="preserve"> GB (1981)</w:t>
      </w:r>
      <w:r w:rsidR="00420417" w:rsidRPr="000F0A1B">
        <w:rPr>
          <w:rFonts w:ascii="Times New Roman" w:hAnsi="Times New Roman" w:cs="Times New Roman"/>
        </w:rPr>
        <w:t xml:space="preserve"> Importance of Hercynian tectonics within the framework of the Southern Alps. </w:t>
      </w:r>
      <w:r w:rsidRPr="000F0A1B">
        <w:rPr>
          <w:rFonts w:ascii="Times New Roman" w:hAnsi="Times New Roman" w:cs="Times New Roman"/>
        </w:rPr>
        <w:t>J. Struct. Geol. 3/4:</w:t>
      </w:r>
      <w:r w:rsidR="00422597" w:rsidRPr="000F0A1B">
        <w:rPr>
          <w:rFonts w:ascii="Times New Roman" w:hAnsi="Times New Roman" w:cs="Times New Roman"/>
        </w:rPr>
        <w:t>477-</w:t>
      </w:r>
      <w:r w:rsidR="00420417" w:rsidRPr="000F0A1B">
        <w:rPr>
          <w:rFonts w:ascii="Times New Roman" w:hAnsi="Times New Roman" w:cs="Times New Roman"/>
        </w:rPr>
        <w:t>486.</w:t>
      </w:r>
    </w:p>
    <w:p w:rsidR="000E0E7A" w:rsidRPr="000F0A1B" w:rsidRDefault="000E0E7A"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Castellarin A, Selli L, Picotti V, Cantelli L (1998) La tettonica delle Dolomiti nel quadro delle Alpi Meridionali. Mem. Soc. Geol. It. 53:133-143.</w:t>
      </w:r>
    </w:p>
    <w:p w:rsidR="00071EE5" w:rsidRPr="000F0A1B" w:rsidRDefault="00071EE5"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Corradini C, Suttner TJ (2015) The Pre-Variscan sequence of the Carnic Al</w:t>
      </w:r>
      <w:r w:rsidR="00591A64" w:rsidRPr="000F0A1B">
        <w:rPr>
          <w:rFonts w:ascii="Times New Roman" w:hAnsi="Times New Roman" w:cs="Times New Roman"/>
        </w:rPr>
        <w:t xml:space="preserve">ps (Austria and Italy). </w:t>
      </w:r>
      <w:r w:rsidR="007B268F" w:rsidRPr="000F0A1B">
        <w:rPr>
          <w:rFonts w:ascii="Times New Roman" w:hAnsi="Times New Roman" w:cs="Times New Roman"/>
        </w:rPr>
        <w:t>Abh. Geol. Bundes</w:t>
      </w:r>
      <w:r w:rsidR="00511FF4" w:rsidRPr="000F0A1B">
        <w:rPr>
          <w:rFonts w:ascii="Times New Roman" w:hAnsi="Times New Roman" w:cs="Times New Roman"/>
        </w:rPr>
        <w:t>anst</w:t>
      </w:r>
      <w:r w:rsidR="007B268F" w:rsidRPr="000F0A1B">
        <w:rPr>
          <w:rFonts w:ascii="Times New Roman" w:hAnsi="Times New Roman" w:cs="Times New Roman"/>
        </w:rPr>
        <w:t>.</w:t>
      </w:r>
      <w:r w:rsidR="00591A64" w:rsidRPr="000F0A1B">
        <w:rPr>
          <w:rFonts w:ascii="Times New Roman" w:hAnsi="Times New Roman" w:cs="Times New Roman"/>
        </w:rPr>
        <w:t xml:space="preserve"> </w:t>
      </w:r>
      <w:r w:rsidRPr="000F0A1B">
        <w:rPr>
          <w:rFonts w:ascii="Times New Roman" w:hAnsi="Times New Roman" w:cs="Times New Roman"/>
        </w:rPr>
        <w:t xml:space="preserve">69, </w:t>
      </w:r>
      <w:r w:rsidR="002941ED" w:rsidRPr="000F0A1B">
        <w:rPr>
          <w:rFonts w:ascii="Times New Roman" w:hAnsi="Times New Roman" w:cs="Times New Roman"/>
        </w:rPr>
        <w:t>pp</w:t>
      </w:r>
      <w:r w:rsidRPr="000F0A1B">
        <w:rPr>
          <w:rFonts w:ascii="Times New Roman" w:hAnsi="Times New Roman" w:cs="Times New Roman"/>
        </w:rPr>
        <w:t xml:space="preserve"> </w:t>
      </w:r>
      <w:r w:rsidR="002941ED" w:rsidRPr="000F0A1B">
        <w:rPr>
          <w:rFonts w:ascii="Times New Roman" w:hAnsi="Times New Roman" w:cs="Times New Roman"/>
        </w:rPr>
        <w:t>158</w:t>
      </w:r>
    </w:p>
    <w:p w:rsidR="009349D5" w:rsidRPr="000F0A1B" w:rsidRDefault="009349D5"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Corradini C, Corriga MG, Pondrelli M, Serventi P, Simonetto L (2010) Il Siluriano di Monte Cocco (Alpi Carniche). </w:t>
      </w:r>
      <w:r w:rsidR="00422597" w:rsidRPr="000F0A1B">
        <w:rPr>
          <w:rFonts w:ascii="Times New Roman" w:hAnsi="Times New Roman" w:cs="Times New Roman"/>
        </w:rPr>
        <w:t>Gortania Geol. Paleont. Paletn. 31:</w:t>
      </w:r>
      <w:r w:rsidRPr="000F0A1B">
        <w:rPr>
          <w:rFonts w:ascii="Times New Roman" w:hAnsi="Times New Roman" w:cs="Times New Roman"/>
        </w:rPr>
        <w:t>23-30.</w:t>
      </w:r>
    </w:p>
    <w:p w:rsidR="00E65149" w:rsidRPr="000F0A1B" w:rsidRDefault="00E65149"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Corradini C, Pondrelli M, Corriga MG, Simonetto L, Kido E, Suttner TJ, Spalletta C, Carta N (2012) Geology and stratigraphy of the Cason di Lanza area (Mount Zermula, Carnic Alps, Italy). Ber. Inst</w:t>
      </w:r>
      <w:r w:rsidR="00422597" w:rsidRPr="000F0A1B">
        <w:rPr>
          <w:rFonts w:ascii="Times New Roman" w:hAnsi="Times New Roman" w:cs="Times New Roman"/>
        </w:rPr>
        <w:t>. Erdwiss. K.-F.-Univ. Graz 17:</w:t>
      </w:r>
      <w:r w:rsidRPr="000F0A1B">
        <w:rPr>
          <w:rFonts w:ascii="Times New Roman" w:hAnsi="Times New Roman" w:cs="Times New Roman"/>
        </w:rPr>
        <w:t>83-103.</w:t>
      </w:r>
    </w:p>
    <w:p w:rsidR="00307E51" w:rsidRPr="000F0A1B" w:rsidRDefault="00307E51" w:rsidP="00043CB2">
      <w:pPr>
        <w:shd w:val="clear" w:color="auto" w:fill="FFFFFF"/>
        <w:spacing w:after="0" w:line="240" w:lineRule="auto"/>
        <w:ind w:firstLine="284"/>
        <w:jc w:val="both"/>
        <w:rPr>
          <w:rFonts w:ascii="Times New Roman" w:eastAsia="Times New Roman" w:hAnsi="Times New Roman" w:cs="Times New Roman"/>
          <w:lang w:eastAsia="it-IT"/>
        </w:rPr>
      </w:pPr>
      <w:r w:rsidRPr="000F0A1B">
        <w:rPr>
          <w:rFonts w:ascii="Times New Roman" w:eastAsia="Times New Roman" w:hAnsi="Times New Roman" w:cs="Times New Roman"/>
          <w:lang w:eastAsia="it-IT"/>
        </w:rPr>
        <w:t xml:space="preserve">Corradini C, Suttner TJ, Ferretti A, Pohler SML, Pondrelli M, Schönlaub H-P, </w:t>
      </w:r>
      <w:r w:rsidRPr="000F0A1B">
        <w:rPr>
          <w:rFonts w:ascii="Times New Roman" w:eastAsia="Times New Roman" w:hAnsi="Times New Roman" w:cs="Times New Roman"/>
          <w:lang w:val="en-US" w:eastAsia="it-IT"/>
        </w:rPr>
        <w:t xml:space="preserve">Spalletta C, Venturini C (2015) The Pre-Variscan sequence of the Carnic Alps - an introduction. </w:t>
      </w:r>
      <w:r w:rsidR="005D75E7" w:rsidRPr="000F0A1B">
        <w:rPr>
          <w:rFonts w:ascii="Times New Roman" w:hAnsi="Times New Roman" w:cs="Times New Roman"/>
        </w:rPr>
        <w:t>Abh. Geol. Bundesanst.</w:t>
      </w:r>
      <w:r w:rsidRPr="000F0A1B">
        <w:rPr>
          <w:rFonts w:ascii="Times New Roman" w:eastAsia="Times New Roman" w:hAnsi="Times New Roman" w:cs="Times New Roman"/>
          <w:lang w:val="en-US" w:eastAsia="it-IT"/>
        </w:rPr>
        <w:t xml:space="preserve"> </w:t>
      </w:r>
      <w:proofErr w:type="gramStart"/>
      <w:r w:rsidRPr="000F0A1B">
        <w:rPr>
          <w:rFonts w:ascii="Times New Roman" w:eastAsia="Times New Roman" w:hAnsi="Times New Roman" w:cs="Times New Roman"/>
          <w:lang w:val="en-US" w:eastAsia="it-IT"/>
        </w:rPr>
        <w:t>69</w:t>
      </w:r>
      <w:proofErr w:type="gramEnd"/>
      <w:r w:rsidRPr="000F0A1B">
        <w:rPr>
          <w:rFonts w:ascii="Times New Roman" w:eastAsia="Times New Roman" w:hAnsi="Times New Roman" w:cs="Times New Roman"/>
          <w:lang w:val="en-US" w:eastAsia="it-IT"/>
        </w:rPr>
        <w:t>:7-15.</w:t>
      </w:r>
    </w:p>
    <w:p w:rsidR="00E65149" w:rsidRPr="000F0A1B" w:rsidRDefault="00E65149"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Corradini C, Pondrelli M, Simonetto L, Corriga MG, Spalletta C, Suttner TJ, Kido E, Mossoni A, Serventi P (2016) Stratigraphy of the La Valute area (Mt. Zermula massif, Carnic Alps, Italy)</w:t>
      </w:r>
      <w:r w:rsidR="00422597" w:rsidRPr="000F0A1B">
        <w:rPr>
          <w:rFonts w:ascii="Times New Roman" w:hAnsi="Times New Roman" w:cs="Times New Roman"/>
        </w:rPr>
        <w:t>. Boll. Soc. Paleontol. It. 55:</w:t>
      </w:r>
      <w:r w:rsidRPr="000F0A1B">
        <w:rPr>
          <w:rFonts w:ascii="Times New Roman" w:hAnsi="Times New Roman" w:cs="Times New Roman"/>
        </w:rPr>
        <w:t>55-78.</w:t>
      </w:r>
    </w:p>
    <w:p w:rsidR="00612424" w:rsidRPr="000F0A1B" w:rsidRDefault="00612424"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Corradini C, Pondrelli M, Schönlaub H, Suttner T (2017) The Palaeozoic of the Carnic Alps: an overview. </w:t>
      </w:r>
      <w:r w:rsidR="00D57F45" w:rsidRPr="000F0A1B">
        <w:rPr>
          <w:rFonts w:ascii="Times New Roman" w:hAnsi="Times New Roman" w:cs="Times New Roman"/>
        </w:rPr>
        <w:t xml:space="preserve">Ber. Inst. Erdwiss. K.-F.-Univ. Graz </w:t>
      </w:r>
      <w:r w:rsidR="00422597" w:rsidRPr="000F0A1B">
        <w:rPr>
          <w:rFonts w:ascii="Times New Roman" w:hAnsi="Times New Roman" w:cs="Times New Roman"/>
        </w:rPr>
        <w:t>23:</w:t>
      </w:r>
      <w:r w:rsidRPr="000F0A1B">
        <w:rPr>
          <w:rFonts w:ascii="Times New Roman" w:hAnsi="Times New Roman" w:cs="Times New Roman"/>
        </w:rPr>
        <w:t xml:space="preserve">203-211. </w:t>
      </w:r>
    </w:p>
    <w:p w:rsidR="00F13B59" w:rsidRPr="000F0A1B" w:rsidRDefault="007D18A9"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Corriga MG, Corradini C</w:t>
      </w:r>
      <w:r w:rsidR="00F13B59" w:rsidRPr="000F0A1B">
        <w:rPr>
          <w:rFonts w:ascii="Times New Roman" w:hAnsi="Times New Roman" w:cs="Times New Roman"/>
        </w:rPr>
        <w:t xml:space="preserve">, Pondrelli M, Simonetto L (2012) Lochkovian (Lower Devonian) conodonts from the Rio Malinfier section (Carnic Alps, Italy). Gortania </w:t>
      </w:r>
      <w:r w:rsidR="00422597" w:rsidRPr="000F0A1B">
        <w:rPr>
          <w:rFonts w:ascii="Times New Roman" w:hAnsi="Times New Roman" w:cs="Times New Roman"/>
        </w:rPr>
        <w:t>Gortania Geol. Paleont. Paletn.</w:t>
      </w:r>
      <w:r w:rsidR="00F13B59" w:rsidRPr="000F0A1B">
        <w:rPr>
          <w:rFonts w:ascii="Times New Roman" w:hAnsi="Times New Roman" w:cs="Times New Roman"/>
        </w:rPr>
        <w:t xml:space="preserve"> 33:31-38.</w:t>
      </w:r>
    </w:p>
    <w:p w:rsidR="00420417" w:rsidRPr="000F0A1B" w:rsidRDefault="00483ADB"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Del Moro A, Sassi FP, Zirpoli G</w:t>
      </w:r>
      <w:r w:rsidR="00420417" w:rsidRPr="000F0A1B">
        <w:rPr>
          <w:rFonts w:ascii="Times New Roman" w:hAnsi="Times New Roman" w:cs="Times New Roman"/>
        </w:rPr>
        <w:t xml:space="preserve"> (1</w:t>
      </w:r>
      <w:r w:rsidRPr="000F0A1B">
        <w:rPr>
          <w:rFonts w:ascii="Times New Roman" w:hAnsi="Times New Roman" w:cs="Times New Roman"/>
        </w:rPr>
        <w:t>980)</w:t>
      </w:r>
      <w:r w:rsidR="00420417" w:rsidRPr="000F0A1B">
        <w:rPr>
          <w:rFonts w:ascii="Times New Roman" w:hAnsi="Times New Roman" w:cs="Times New Roman"/>
        </w:rPr>
        <w:t xml:space="preserve"> </w:t>
      </w:r>
      <w:r w:rsidRPr="000F0A1B">
        <w:rPr>
          <w:rFonts w:ascii="Times New Roman" w:hAnsi="Times New Roman" w:cs="Times New Roman"/>
        </w:rPr>
        <w:t>Preliminary results on the radiometric age of the Hercynian metamorphism in the South-Alpine basement of the Eastern Alps. Neues Jahrbuch für Geologie und Paläontologie, Monatshefte 12:707-718.</w:t>
      </w:r>
    </w:p>
    <w:p w:rsidR="003820E6" w:rsidRPr="000F0A1B" w:rsidRDefault="003820E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Discenza K, Venturini C (2003) Evoluzione strutturale neoalpina del settore compreso fra Paluzza, Arta e Paularo (Alpi Carniche centrali). Mem. Soc. Geol. It. 57:259-272.</w:t>
      </w:r>
    </w:p>
    <w:p w:rsidR="00483ADB" w:rsidRPr="000F0A1B" w:rsidRDefault="00483ADB"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Engel W, Feist R</w:t>
      </w:r>
      <w:r w:rsidR="00420417" w:rsidRPr="000F0A1B">
        <w:rPr>
          <w:rFonts w:ascii="Times New Roman" w:hAnsi="Times New Roman" w:cs="Times New Roman"/>
        </w:rPr>
        <w:t xml:space="preserve">, </w:t>
      </w:r>
      <w:r w:rsidRPr="000F0A1B">
        <w:rPr>
          <w:rFonts w:ascii="Times New Roman" w:hAnsi="Times New Roman" w:cs="Times New Roman"/>
        </w:rPr>
        <w:t>Franke W (1981)</w:t>
      </w:r>
      <w:r w:rsidR="00420417" w:rsidRPr="000F0A1B">
        <w:rPr>
          <w:rFonts w:ascii="Times New Roman" w:hAnsi="Times New Roman" w:cs="Times New Roman"/>
        </w:rPr>
        <w:t xml:space="preserve"> </w:t>
      </w:r>
      <w:r w:rsidRPr="000F0A1B">
        <w:rPr>
          <w:rFonts w:ascii="Times New Roman" w:hAnsi="Times New Roman" w:cs="Times New Roman"/>
        </w:rPr>
        <w:t xml:space="preserve">Le Carbonifère anté-Stéphanien de la Montagne Noire: rapports entre mise en place des nappes et sédimentation. Bulletin du Bureau de Recherches Géologiques et Minières 4:341-389. </w:t>
      </w:r>
    </w:p>
    <w:p w:rsidR="005877E6" w:rsidRPr="000F0A1B" w:rsidRDefault="005877E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Fenninger A, Schönlaub HP, Holzer H-L, Flajs G (1976) Zu den Basisbildungen der Auernigschichten in den Karnischen Alpen (Österreich). Verh. Geol. Bundesanst. 1976:243-255.</w:t>
      </w:r>
    </w:p>
    <w:p w:rsidR="00420417" w:rsidRPr="000F0A1B" w:rsidRDefault="0028021A"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lastRenderedPageBreak/>
        <w:t>Flügel E</w:t>
      </w:r>
      <w:r w:rsidR="00420417" w:rsidRPr="000F0A1B">
        <w:rPr>
          <w:rFonts w:ascii="Times New Roman" w:hAnsi="Times New Roman" w:cs="Times New Roman"/>
        </w:rPr>
        <w:t xml:space="preserve">, </w:t>
      </w:r>
      <w:r w:rsidRPr="000F0A1B">
        <w:rPr>
          <w:rFonts w:ascii="Times New Roman" w:hAnsi="Times New Roman" w:cs="Times New Roman"/>
        </w:rPr>
        <w:t xml:space="preserve">Schönlaub HP (1990) </w:t>
      </w:r>
      <w:r w:rsidR="00C2357A" w:rsidRPr="000F0A1B">
        <w:rPr>
          <w:rFonts w:ascii="Times New Roman" w:hAnsi="Times New Roman" w:cs="Times New Roman"/>
        </w:rPr>
        <w:t>Exotic limestone</w:t>
      </w:r>
      <w:r w:rsidR="00420417" w:rsidRPr="000F0A1B">
        <w:rPr>
          <w:rFonts w:ascii="Times New Roman" w:hAnsi="Times New Roman" w:cs="Times New Roman"/>
        </w:rPr>
        <w:t xml:space="preserve"> clasts in the Carboniferous</w:t>
      </w:r>
      <w:r w:rsidRPr="000F0A1B">
        <w:rPr>
          <w:rFonts w:ascii="Times New Roman" w:hAnsi="Times New Roman" w:cs="Times New Roman"/>
        </w:rPr>
        <w:t xml:space="preserve"> of the Carnic Alps and Nötsch. I</w:t>
      </w:r>
      <w:r w:rsidR="00420417" w:rsidRPr="000F0A1B">
        <w:rPr>
          <w:rFonts w:ascii="Times New Roman" w:hAnsi="Times New Roman" w:cs="Times New Roman"/>
        </w:rPr>
        <w:t>n</w:t>
      </w:r>
      <w:r w:rsidRPr="000F0A1B">
        <w:rPr>
          <w:rFonts w:ascii="Times New Roman" w:hAnsi="Times New Roman" w:cs="Times New Roman"/>
        </w:rPr>
        <w:t>:</w:t>
      </w:r>
      <w:r w:rsidR="00420417" w:rsidRPr="000F0A1B">
        <w:rPr>
          <w:rFonts w:ascii="Times New Roman" w:hAnsi="Times New Roman" w:cs="Times New Roman"/>
        </w:rPr>
        <w:t xml:space="preserve"> </w:t>
      </w:r>
      <w:r w:rsidRPr="000F0A1B">
        <w:rPr>
          <w:rFonts w:ascii="Times New Roman" w:hAnsi="Times New Roman" w:cs="Times New Roman"/>
        </w:rPr>
        <w:t>Venturini C, Krainer K (eds) Field workshop on Carboniferous to Permian sequence of the Pramol</w:t>
      </w:r>
      <w:r w:rsidR="00C2357A" w:rsidRPr="000F0A1B">
        <w:rPr>
          <w:rFonts w:ascii="Times New Roman" w:hAnsi="Times New Roman" w:cs="Times New Roman"/>
        </w:rPr>
        <w:t>lo-Nassfeld Basin (Carnic Alps). Ar</w:t>
      </w:r>
      <w:r w:rsidR="002941ED" w:rsidRPr="000F0A1B">
        <w:rPr>
          <w:rFonts w:ascii="Times New Roman" w:hAnsi="Times New Roman" w:cs="Times New Roman"/>
        </w:rPr>
        <w:t xml:space="preserve">ti Grafiche Friulane, Udine, </w:t>
      </w:r>
      <w:r w:rsidR="00C2357A" w:rsidRPr="000F0A1B">
        <w:rPr>
          <w:rFonts w:ascii="Times New Roman" w:hAnsi="Times New Roman" w:cs="Times New Roman"/>
        </w:rPr>
        <w:t>15-19</w:t>
      </w:r>
      <w:r w:rsidR="00420417" w:rsidRPr="000F0A1B">
        <w:rPr>
          <w:rFonts w:ascii="Times New Roman" w:hAnsi="Times New Roman" w:cs="Times New Roman"/>
        </w:rPr>
        <w:t xml:space="preserve">. </w:t>
      </w:r>
    </w:p>
    <w:p w:rsidR="00420417" w:rsidRPr="000F0A1B" w:rsidRDefault="00C2357A"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Gaertner von HR</w:t>
      </w:r>
      <w:r w:rsidR="007B268F" w:rsidRPr="000F0A1B">
        <w:rPr>
          <w:rFonts w:ascii="Times New Roman" w:hAnsi="Times New Roman" w:cs="Times New Roman"/>
        </w:rPr>
        <w:t xml:space="preserve"> (1931)</w:t>
      </w:r>
      <w:r w:rsidR="00420417" w:rsidRPr="000F0A1B">
        <w:rPr>
          <w:rFonts w:ascii="Times New Roman" w:hAnsi="Times New Roman" w:cs="Times New Roman"/>
        </w:rPr>
        <w:t xml:space="preserve"> Geologie der Zentral-Karnischen Alpen. Denksch</w:t>
      </w:r>
      <w:r w:rsidRPr="000F0A1B">
        <w:rPr>
          <w:rFonts w:ascii="Times New Roman" w:hAnsi="Times New Roman" w:cs="Times New Roman"/>
        </w:rPr>
        <w:t>r. Ak. Wiss. Wien 102:113-</w:t>
      </w:r>
      <w:r w:rsidR="00420417" w:rsidRPr="000F0A1B">
        <w:rPr>
          <w:rFonts w:ascii="Times New Roman" w:hAnsi="Times New Roman" w:cs="Times New Roman"/>
        </w:rPr>
        <w:t>199.</w:t>
      </w:r>
    </w:p>
    <w:p w:rsidR="00E20B42" w:rsidRPr="000F0A1B" w:rsidRDefault="00E20B42"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Germani D (2007) Formazione del Dimon. Carta geologica d’Italia 1: 50.000, Catalogo delle Formazioni, Quaderni del Servizio Geologico d’Italia, Serie III - 7(VI) Agenzia per la Protezione dell’Ambiente e per i Servizi Tecnici 21-25.</w:t>
      </w:r>
    </w:p>
    <w:p w:rsidR="00C2357A" w:rsidRPr="000F0A1B" w:rsidRDefault="00C2357A"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Gortani M (1926)</w:t>
      </w:r>
      <w:r w:rsidR="00420417" w:rsidRPr="000F0A1B">
        <w:rPr>
          <w:rFonts w:ascii="Times New Roman" w:hAnsi="Times New Roman" w:cs="Times New Roman"/>
        </w:rPr>
        <w:t xml:space="preserve"> Le Linee Orotettoniche Delle Alpi Carniche. Atti IX Congr. Geogr. It. </w:t>
      </w:r>
      <w:r w:rsidRPr="000F0A1B">
        <w:rPr>
          <w:rFonts w:ascii="Times New Roman" w:hAnsi="Times New Roman" w:cs="Times New Roman"/>
        </w:rPr>
        <w:t xml:space="preserve">Genova, </w:t>
      </w:r>
      <w:r w:rsidR="007B268F" w:rsidRPr="000F0A1B">
        <w:rPr>
          <w:rFonts w:ascii="Times New Roman" w:hAnsi="Times New Roman" w:cs="Times New Roman"/>
        </w:rPr>
        <w:t>56-</w:t>
      </w:r>
      <w:r w:rsidR="00420417" w:rsidRPr="000F0A1B">
        <w:rPr>
          <w:rFonts w:ascii="Times New Roman" w:hAnsi="Times New Roman" w:cs="Times New Roman"/>
        </w:rPr>
        <w:t xml:space="preserve">59. </w:t>
      </w:r>
    </w:p>
    <w:p w:rsidR="00420417" w:rsidRPr="000F0A1B" w:rsidRDefault="00C2357A"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Gortani</w:t>
      </w:r>
      <w:r w:rsidR="00420417" w:rsidRPr="000F0A1B">
        <w:rPr>
          <w:rFonts w:ascii="Times New Roman" w:hAnsi="Times New Roman" w:cs="Times New Roman"/>
        </w:rPr>
        <w:t xml:space="preserve"> M</w:t>
      </w:r>
      <w:r w:rsidRPr="000F0A1B">
        <w:rPr>
          <w:rFonts w:ascii="Times New Roman" w:hAnsi="Times New Roman" w:cs="Times New Roman"/>
        </w:rPr>
        <w:t xml:space="preserve"> (1957)</w:t>
      </w:r>
      <w:r w:rsidR="00420417" w:rsidRPr="000F0A1B">
        <w:rPr>
          <w:rFonts w:ascii="Times New Roman" w:hAnsi="Times New Roman" w:cs="Times New Roman"/>
        </w:rPr>
        <w:t xml:space="preserve"> Alpi Carniche e Stili Tettonici. Atti Acc. Sc. Bologna 11</w:t>
      </w:r>
      <w:r w:rsidRPr="000F0A1B">
        <w:rPr>
          <w:rFonts w:ascii="Times New Roman" w:hAnsi="Times New Roman" w:cs="Times New Roman"/>
        </w:rPr>
        <w:t>:</w:t>
      </w:r>
      <w:r w:rsidR="00EC3D6D" w:rsidRPr="000F0A1B">
        <w:rPr>
          <w:rFonts w:ascii="Times New Roman" w:hAnsi="Times New Roman" w:cs="Times New Roman"/>
        </w:rPr>
        <w:t>112-</w:t>
      </w:r>
      <w:r w:rsidR="00420417" w:rsidRPr="000F0A1B">
        <w:rPr>
          <w:rFonts w:ascii="Times New Roman" w:hAnsi="Times New Roman" w:cs="Times New Roman"/>
        </w:rPr>
        <w:t>135.</w:t>
      </w:r>
    </w:p>
    <w:p w:rsidR="00420417" w:rsidRPr="000F0A1B" w:rsidRDefault="00C2357A"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Hammerschmidt</w:t>
      </w:r>
      <w:r w:rsidR="00420417" w:rsidRPr="000F0A1B">
        <w:rPr>
          <w:rFonts w:ascii="Times New Roman" w:hAnsi="Times New Roman" w:cs="Times New Roman"/>
        </w:rPr>
        <w:t xml:space="preserve"> K</w:t>
      </w:r>
      <w:r w:rsidRPr="000F0A1B">
        <w:rPr>
          <w:rFonts w:ascii="Times New Roman" w:hAnsi="Times New Roman" w:cs="Times New Roman"/>
        </w:rPr>
        <w:t xml:space="preserve">, </w:t>
      </w:r>
      <w:r w:rsidR="0076573E" w:rsidRPr="000F0A1B">
        <w:rPr>
          <w:rFonts w:ascii="Times New Roman" w:hAnsi="Times New Roman" w:cs="Times New Roman"/>
        </w:rPr>
        <w:t>Stöckhert</w:t>
      </w:r>
      <w:r w:rsidRPr="000F0A1B">
        <w:rPr>
          <w:rFonts w:ascii="Times New Roman" w:hAnsi="Times New Roman" w:cs="Times New Roman"/>
        </w:rPr>
        <w:t xml:space="preserve">B (1987) </w:t>
      </w:r>
      <w:r w:rsidR="00420417" w:rsidRPr="000F0A1B">
        <w:rPr>
          <w:rFonts w:ascii="Times New Roman" w:hAnsi="Times New Roman" w:cs="Times New Roman"/>
        </w:rPr>
        <w:t>A K-Ar and 40Ar/39Ar study on white micas from the Brixen Quartzphyllite, Southern Alp</w:t>
      </w:r>
      <w:r w:rsidRPr="000F0A1B">
        <w:rPr>
          <w:rFonts w:ascii="Times New Roman" w:hAnsi="Times New Roman" w:cs="Times New Roman"/>
        </w:rPr>
        <w:t>s. Contrib. Mineral. Petrol. 95:</w:t>
      </w:r>
      <w:r w:rsidR="00420417" w:rsidRPr="000F0A1B">
        <w:rPr>
          <w:rFonts w:ascii="Times New Roman" w:hAnsi="Times New Roman" w:cs="Times New Roman"/>
        </w:rPr>
        <w:t>393-406.</w:t>
      </w:r>
    </w:p>
    <w:p w:rsidR="00420417" w:rsidRPr="000F0A1B" w:rsidRDefault="00C2357A"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Heritsch F (1936)</w:t>
      </w:r>
      <w:r w:rsidR="00420417" w:rsidRPr="000F0A1B">
        <w:rPr>
          <w:rFonts w:ascii="Times New Roman" w:hAnsi="Times New Roman" w:cs="Times New Roman"/>
        </w:rPr>
        <w:t xml:space="preserve"> Die Karnischen Alpen. Monographie einer Gebirgsgruppe der Ostalpen mit Variszischem und Alpidischem Bau. </w:t>
      </w:r>
      <w:r w:rsidRPr="000F0A1B">
        <w:rPr>
          <w:rFonts w:ascii="Times New Roman" w:hAnsi="Times New Roman" w:cs="Times New Roman"/>
        </w:rPr>
        <w:t xml:space="preserve">Geologisches Institut der Universität Graz, </w:t>
      </w:r>
      <w:r w:rsidR="00420417" w:rsidRPr="000F0A1B">
        <w:rPr>
          <w:rFonts w:ascii="Times New Roman" w:hAnsi="Times New Roman" w:cs="Times New Roman"/>
        </w:rPr>
        <w:t>p</w:t>
      </w:r>
      <w:r w:rsidR="007B268F" w:rsidRPr="000F0A1B">
        <w:rPr>
          <w:rFonts w:ascii="Times New Roman" w:hAnsi="Times New Roman" w:cs="Times New Roman"/>
        </w:rPr>
        <w:t>p</w:t>
      </w:r>
      <w:r w:rsidR="00420417" w:rsidRPr="000F0A1B">
        <w:rPr>
          <w:rFonts w:ascii="Times New Roman" w:hAnsi="Times New Roman" w:cs="Times New Roman"/>
        </w:rPr>
        <w:t xml:space="preserve"> 205.</w:t>
      </w:r>
    </w:p>
    <w:p w:rsidR="00420417" w:rsidRPr="000F0A1B" w:rsidRDefault="005A114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Hinderer M (1992) </w:t>
      </w:r>
      <w:r w:rsidR="00420417" w:rsidRPr="000F0A1B">
        <w:rPr>
          <w:rFonts w:ascii="Times New Roman" w:hAnsi="Times New Roman" w:cs="Times New Roman"/>
        </w:rPr>
        <w:t xml:space="preserve">Die vulkanoklastische Fleonsformation in </w:t>
      </w:r>
      <w:r w:rsidRPr="000F0A1B">
        <w:rPr>
          <w:rFonts w:ascii="Times New Roman" w:hAnsi="Times New Roman" w:cs="Times New Roman"/>
        </w:rPr>
        <w:t>den westlichen Karnischen Alpen. In:</w:t>
      </w:r>
      <w:r w:rsidR="00420417" w:rsidRPr="000F0A1B">
        <w:rPr>
          <w:rFonts w:ascii="Times New Roman" w:hAnsi="Times New Roman" w:cs="Times New Roman"/>
        </w:rPr>
        <w:t xml:space="preserve"> </w:t>
      </w:r>
      <w:r w:rsidRPr="000F0A1B">
        <w:rPr>
          <w:rFonts w:ascii="Times New Roman" w:hAnsi="Times New Roman" w:cs="Times New Roman"/>
        </w:rPr>
        <w:t>Schönlaub HP, Hinderer M (eds)</w:t>
      </w:r>
      <w:r w:rsidR="00420417" w:rsidRPr="000F0A1B">
        <w:rPr>
          <w:rFonts w:ascii="Times New Roman" w:hAnsi="Times New Roman" w:cs="Times New Roman"/>
        </w:rPr>
        <w:t xml:space="preserve"> Neuergebnisse aus dem Paläozoikum der</w:t>
      </w:r>
      <w:r w:rsidR="00EC3D6D" w:rsidRPr="000F0A1B">
        <w:rPr>
          <w:rFonts w:ascii="Times New Roman" w:hAnsi="Times New Roman" w:cs="Times New Roman"/>
        </w:rPr>
        <w:t xml:space="preserve"> Ost- und Südalpen.</w:t>
      </w:r>
      <w:r w:rsidR="00420417" w:rsidRPr="000F0A1B">
        <w:rPr>
          <w:rFonts w:ascii="Times New Roman" w:hAnsi="Times New Roman" w:cs="Times New Roman"/>
        </w:rPr>
        <w:t xml:space="preserve"> Sedimentologie, Petrographie und Geoche</w:t>
      </w:r>
      <w:r w:rsidR="00EC3D6D" w:rsidRPr="000F0A1B">
        <w:rPr>
          <w:rFonts w:ascii="Times New Roman" w:hAnsi="Times New Roman" w:cs="Times New Roman"/>
        </w:rPr>
        <w:t>mie. J</w:t>
      </w:r>
      <w:r w:rsidR="007B268F" w:rsidRPr="000F0A1B">
        <w:rPr>
          <w:rFonts w:ascii="Times New Roman" w:hAnsi="Times New Roman" w:cs="Times New Roman"/>
        </w:rPr>
        <w:t>ahrb. Geol. Bundes</w:t>
      </w:r>
      <w:r w:rsidR="00511FF4" w:rsidRPr="000F0A1B">
        <w:rPr>
          <w:rFonts w:ascii="Times New Roman" w:hAnsi="Times New Roman" w:cs="Times New Roman"/>
        </w:rPr>
        <w:t>anst</w:t>
      </w:r>
      <w:r w:rsidR="00EC3D6D" w:rsidRPr="000F0A1B">
        <w:rPr>
          <w:rFonts w:ascii="Times New Roman" w:hAnsi="Times New Roman" w:cs="Times New Roman"/>
        </w:rPr>
        <w:t>. 135:331-</w:t>
      </w:r>
      <w:r w:rsidR="00420417" w:rsidRPr="000F0A1B">
        <w:rPr>
          <w:rFonts w:ascii="Times New Roman" w:hAnsi="Times New Roman" w:cs="Times New Roman"/>
        </w:rPr>
        <w:t>379.</w:t>
      </w:r>
    </w:p>
    <w:p w:rsidR="009349D5" w:rsidRPr="000F0A1B" w:rsidRDefault="009349D5"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Histon K (2012) The Silurian nautiloid-bearing strata of the Cellon Section (Carnic Alps, Austria): Color variation related to events. In: Ferretti A, Histon K, Mclaughlin PI, Brett CE (eds) Timespecific facies: the colour and texture of biotic events. Palaoeogoegr. Palaeocl. 367-368: 231-255.  </w:t>
      </w:r>
    </w:p>
    <w:p w:rsidR="007A0C54" w:rsidRPr="000F0A1B" w:rsidRDefault="007A0C54"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Hubich D, Loeschke J, Reiff H (1993) Geologie der westlichen Karnischen Alpen zwischen Porze und Eisenreich (Österreich/Italien) unter besonderer Berücksichtigu</w:t>
      </w:r>
      <w:r w:rsidR="007B268F" w:rsidRPr="000F0A1B">
        <w:rPr>
          <w:rFonts w:ascii="Times New Roman" w:hAnsi="Times New Roman" w:cs="Times New Roman"/>
        </w:rPr>
        <w:t>ng der Fleonsformation. Jahrb.</w:t>
      </w:r>
      <w:r w:rsidRPr="000F0A1B">
        <w:rPr>
          <w:rFonts w:ascii="Times New Roman" w:hAnsi="Times New Roman" w:cs="Times New Roman"/>
        </w:rPr>
        <w:t xml:space="preserve"> Geo</w:t>
      </w:r>
      <w:r w:rsidR="007B268F" w:rsidRPr="000F0A1B">
        <w:rPr>
          <w:rFonts w:ascii="Times New Roman" w:hAnsi="Times New Roman" w:cs="Times New Roman"/>
        </w:rPr>
        <w:t>l. Bundes</w:t>
      </w:r>
      <w:r w:rsidR="00511FF4" w:rsidRPr="000F0A1B">
        <w:rPr>
          <w:rFonts w:ascii="Times New Roman" w:hAnsi="Times New Roman" w:cs="Times New Roman"/>
        </w:rPr>
        <w:t>anst</w:t>
      </w:r>
      <w:r w:rsidR="007B268F" w:rsidRPr="000F0A1B">
        <w:rPr>
          <w:rFonts w:ascii="Times New Roman" w:hAnsi="Times New Roman" w:cs="Times New Roman"/>
        </w:rPr>
        <w:t>.</w:t>
      </w:r>
      <w:r w:rsidRPr="000F0A1B">
        <w:rPr>
          <w:rFonts w:ascii="Times New Roman" w:hAnsi="Times New Roman" w:cs="Times New Roman"/>
        </w:rPr>
        <w:t xml:space="preserve">136:375-391. </w:t>
      </w:r>
    </w:p>
    <w:p w:rsidR="00420417" w:rsidRPr="000F0A1B" w:rsidRDefault="00EC3D6D"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Hubich D, Läufer, AL, Loeschke J, Schmalholz</w:t>
      </w:r>
      <w:r w:rsidR="00420417" w:rsidRPr="000F0A1B">
        <w:rPr>
          <w:rFonts w:ascii="Times New Roman" w:hAnsi="Times New Roman" w:cs="Times New Roman"/>
        </w:rPr>
        <w:t xml:space="preserve"> A, </w:t>
      </w:r>
      <w:r w:rsidRPr="000F0A1B">
        <w:rPr>
          <w:rFonts w:ascii="Times New Roman" w:hAnsi="Times New Roman" w:cs="Times New Roman"/>
        </w:rPr>
        <w:t>Staiger M (200</w:t>
      </w:r>
      <w:r w:rsidR="00A06029" w:rsidRPr="000F0A1B">
        <w:rPr>
          <w:rFonts w:ascii="Times New Roman" w:hAnsi="Times New Roman" w:cs="Times New Roman"/>
        </w:rPr>
        <w:t>0</w:t>
      </w:r>
      <w:r w:rsidRPr="000F0A1B">
        <w:rPr>
          <w:rFonts w:ascii="Times New Roman" w:hAnsi="Times New Roman" w:cs="Times New Roman"/>
        </w:rPr>
        <w:t>)</w:t>
      </w:r>
      <w:r w:rsidR="00420417" w:rsidRPr="000F0A1B">
        <w:rPr>
          <w:rFonts w:ascii="Times New Roman" w:hAnsi="Times New Roman" w:cs="Times New Roman"/>
        </w:rPr>
        <w:t xml:space="preserve"> The boundary between the western and central Carnic Alps (Austria-Italy). Mem. </w:t>
      </w:r>
      <w:r w:rsidRPr="000F0A1B">
        <w:rPr>
          <w:rFonts w:ascii="Times New Roman" w:hAnsi="Times New Roman" w:cs="Times New Roman"/>
        </w:rPr>
        <w:t>S</w:t>
      </w:r>
      <w:r w:rsidR="00511FF4" w:rsidRPr="000F0A1B">
        <w:rPr>
          <w:rFonts w:ascii="Times New Roman" w:hAnsi="Times New Roman" w:cs="Times New Roman"/>
        </w:rPr>
        <w:t>o</w:t>
      </w:r>
      <w:r w:rsidRPr="000F0A1B">
        <w:rPr>
          <w:rFonts w:ascii="Times New Roman" w:hAnsi="Times New Roman" w:cs="Times New Roman"/>
        </w:rPr>
        <w:t xml:space="preserve">c. Geol. </w:t>
      </w:r>
      <w:r w:rsidR="00BB271E" w:rsidRPr="000F0A1B">
        <w:rPr>
          <w:rFonts w:ascii="Times New Roman" w:hAnsi="Times New Roman" w:cs="Times New Roman"/>
        </w:rPr>
        <w:t xml:space="preserve">Padova </w:t>
      </w:r>
      <w:r w:rsidRPr="000F0A1B">
        <w:rPr>
          <w:rFonts w:ascii="Times New Roman" w:hAnsi="Times New Roman" w:cs="Times New Roman"/>
        </w:rPr>
        <w:t>52:293-</w:t>
      </w:r>
      <w:r w:rsidR="00420417" w:rsidRPr="000F0A1B">
        <w:rPr>
          <w:rFonts w:ascii="Times New Roman" w:hAnsi="Times New Roman" w:cs="Times New Roman"/>
        </w:rPr>
        <w:t xml:space="preserve">318.               </w:t>
      </w:r>
    </w:p>
    <w:p w:rsidR="00D57F45" w:rsidRPr="000F0A1B" w:rsidRDefault="00D57F45"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Jaeger H (1975) Die Graptolithenführung im Silur/Devon des Cellon-Profils (Karnische Alpen). Carinthia II </w:t>
      </w:r>
      <w:r w:rsidR="00B30E7F" w:rsidRPr="000F0A1B">
        <w:rPr>
          <w:rFonts w:ascii="Times New Roman" w:hAnsi="Times New Roman" w:cs="Times New Roman"/>
        </w:rPr>
        <w:t>165:</w:t>
      </w:r>
      <w:r w:rsidRPr="000F0A1B">
        <w:rPr>
          <w:rFonts w:ascii="Times New Roman" w:hAnsi="Times New Roman" w:cs="Times New Roman"/>
        </w:rPr>
        <w:t>111-126.</w:t>
      </w:r>
    </w:p>
    <w:p w:rsidR="00FD16EF" w:rsidRPr="000F0A1B" w:rsidRDefault="00FD16EF"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Jaeger H, Schönlaub HP (1977) Das Ordoviz/Silur-Profil im Nölblinggraben (Karnische Alpen, Osterreich). </w:t>
      </w:r>
      <w:r w:rsidR="00511FF4" w:rsidRPr="000F0A1B">
        <w:rPr>
          <w:rFonts w:ascii="Times New Roman" w:hAnsi="Times New Roman" w:cs="Times New Roman"/>
        </w:rPr>
        <w:t>Verh</w:t>
      </w:r>
      <w:r w:rsidR="007B268F" w:rsidRPr="000F0A1B">
        <w:rPr>
          <w:rFonts w:ascii="Times New Roman" w:hAnsi="Times New Roman" w:cs="Times New Roman"/>
        </w:rPr>
        <w:t>. Geol. Bundes</w:t>
      </w:r>
      <w:r w:rsidR="00511FF4" w:rsidRPr="000F0A1B">
        <w:rPr>
          <w:rFonts w:ascii="Times New Roman" w:hAnsi="Times New Roman" w:cs="Times New Roman"/>
        </w:rPr>
        <w:t>anst</w:t>
      </w:r>
      <w:r w:rsidR="007B268F" w:rsidRPr="000F0A1B">
        <w:rPr>
          <w:rFonts w:ascii="Times New Roman" w:hAnsi="Times New Roman" w:cs="Times New Roman"/>
        </w:rPr>
        <w:t>.</w:t>
      </w:r>
      <w:r w:rsidR="002941ED" w:rsidRPr="000F0A1B">
        <w:rPr>
          <w:rFonts w:ascii="Times New Roman" w:hAnsi="Times New Roman" w:cs="Times New Roman"/>
        </w:rPr>
        <w:t xml:space="preserve"> </w:t>
      </w:r>
      <w:r w:rsidRPr="000F0A1B">
        <w:rPr>
          <w:rFonts w:ascii="Times New Roman" w:hAnsi="Times New Roman" w:cs="Times New Roman"/>
        </w:rPr>
        <w:t>349-359.</w:t>
      </w:r>
    </w:p>
    <w:p w:rsidR="00FD16EF" w:rsidRPr="000F0A1B" w:rsidRDefault="00FD16EF"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Jaeger H, Schönlaub HP (1980) Silur und Devon nördlich der Gundersheimer Alm in den Karnischen Alp</w:t>
      </w:r>
      <w:r w:rsidR="00511FF4" w:rsidRPr="000F0A1B">
        <w:rPr>
          <w:rFonts w:ascii="Times New Roman" w:hAnsi="Times New Roman" w:cs="Times New Roman"/>
        </w:rPr>
        <w:t xml:space="preserve">en (Österreich). </w:t>
      </w:r>
      <w:r w:rsidR="00B30E7F" w:rsidRPr="000F0A1B">
        <w:rPr>
          <w:rFonts w:ascii="Times New Roman" w:hAnsi="Times New Roman" w:cs="Times New Roman"/>
        </w:rPr>
        <w:t>Carinthia II 170:</w:t>
      </w:r>
      <w:r w:rsidRPr="000F0A1B">
        <w:rPr>
          <w:rFonts w:ascii="Times New Roman" w:hAnsi="Times New Roman" w:cs="Times New Roman"/>
        </w:rPr>
        <w:t>403-444.</w:t>
      </w:r>
    </w:p>
    <w:p w:rsidR="00FD16EF" w:rsidRPr="000F0A1B" w:rsidRDefault="00FD16EF"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Jaeger H, Schönlaub HP (1994) “Graptolithengraben” (graptolite gorge) north of Upper Bischofalm. In:</w:t>
      </w:r>
      <w:r w:rsidR="00511FF4" w:rsidRPr="000F0A1B">
        <w:rPr>
          <w:rFonts w:ascii="Times New Roman" w:hAnsi="Times New Roman" w:cs="Times New Roman"/>
        </w:rPr>
        <w:t xml:space="preserve"> </w:t>
      </w:r>
      <w:r w:rsidRPr="000F0A1B">
        <w:rPr>
          <w:rFonts w:ascii="Times New Roman" w:hAnsi="Times New Roman" w:cs="Times New Roman"/>
        </w:rPr>
        <w:t xml:space="preserve">Schönlaub HP, Kreutzer LH (eds) Field meeting Eastern + Southern Alps, Austria 1994, Guidebook + Abstracts. </w:t>
      </w:r>
      <w:r w:rsidR="00D33026" w:rsidRPr="000F0A1B">
        <w:rPr>
          <w:rFonts w:ascii="Times New Roman" w:hAnsi="Times New Roman" w:cs="Times New Roman"/>
        </w:rPr>
        <w:t xml:space="preserve">Ber. Geol. </w:t>
      </w:r>
      <w:r w:rsidR="00511FF4" w:rsidRPr="000F0A1B">
        <w:rPr>
          <w:rFonts w:ascii="Times New Roman" w:hAnsi="Times New Roman" w:cs="Times New Roman"/>
        </w:rPr>
        <w:t>Bundesanst</w:t>
      </w:r>
      <w:r w:rsidR="00D33026" w:rsidRPr="000F0A1B">
        <w:rPr>
          <w:rFonts w:ascii="Times New Roman" w:hAnsi="Times New Roman" w:cs="Times New Roman"/>
        </w:rPr>
        <w:t xml:space="preserve">. </w:t>
      </w:r>
      <w:r w:rsidR="00B30E7F" w:rsidRPr="000F0A1B">
        <w:rPr>
          <w:rFonts w:ascii="Times New Roman" w:hAnsi="Times New Roman" w:cs="Times New Roman"/>
        </w:rPr>
        <w:t>30:</w:t>
      </w:r>
      <w:r w:rsidRPr="000F0A1B">
        <w:rPr>
          <w:rFonts w:ascii="Times New Roman" w:hAnsi="Times New Roman" w:cs="Times New Roman"/>
        </w:rPr>
        <w:t>97-100.</w:t>
      </w:r>
    </w:p>
    <w:p w:rsidR="008F5520" w:rsidRPr="000F0A1B" w:rsidRDefault="008F5520"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K</w:t>
      </w:r>
      <w:r w:rsidR="00311760" w:rsidRPr="000F0A1B">
        <w:rPr>
          <w:rFonts w:ascii="Times New Roman" w:hAnsi="Times New Roman" w:cs="Times New Roman"/>
        </w:rPr>
        <w:t>reutzer</w:t>
      </w:r>
      <w:r w:rsidRPr="000F0A1B">
        <w:rPr>
          <w:rFonts w:ascii="Times New Roman" w:hAnsi="Times New Roman" w:cs="Times New Roman"/>
        </w:rPr>
        <w:t xml:space="preserve"> LH (1990) Mikrofazies, Stratigraphie und Paläogeographie des Zentralkarnischen Hauptkammes zwisch</w:t>
      </w:r>
      <w:r w:rsidR="007B268F" w:rsidRPr="000F0A1B">
        <w:rPr>
          <w:rFonts w:ascii="Times New Roman" w:hAnsi="Times New Roman" w:cs="Times New Roman"/>
        </w:rPr>
        <w:t>en Seewarte und Cellon. Jahrb.</w:t>
      </w:r>
      <w:r w:rsidRPr="000F0A1B">
        <w:rPr>
          <w:rFonts w:ascii="Times New Roman" w:hAnsi="Times New Roman" w:cs="Times New Roman"/>
        </w:rPr>
        <w:t xml:space="preserve"> </w:t>
      </w:r>
      <w:r w:rsidR="007B268F" w:rsidRPr="000F0A1B">
        <w:rPr>
          <w:rFonts w:ascii="Times New Roman" w:hAnsi="Times New Roman" w:cs="Times New Roman"/>
        </w:rPr>
        <w:t>Geol. Bundes</w:t>
      </w:r>
      <w:r w:rsidR="00511FF4" w:rsidRPr="000F0A1B">
        <w:rPr>
          <w:rFonts w:ascii="Times New Roman" w:hAnsi="Times New Roman" w:cs="Times New Roman"/>
        </w:rPr>
        <w:t>anst</w:t>
      </w:r>
      <w:r w:rsidR="007B268F" w:rsidRPr="000F0A1B">
        <w:rPr>
          <w:rFonts w:ascii="Times New Roman" w:hAnsi="Times New Roman" w:cs="Times New Roman"/>
        </w:rPr>
        <w:t xml:space="preserve">. </w:t>
      </w:r>
      <w:r w:rsidR="00B30E7F" w:rsidRPr="000F0A1B">
        <w:rPr>
          <w:rFonts w:ascii="Times New Roman" w:hAnsi="Times New Roman" w:cs="Times New Roman"/>
        </w:rPr>
        <w:t>133:</w:t>
      </w:r>
      <w:r w:rsidRPr="000F0A1B">
        <w:rPr>
          <w:rFonts w:ascii="Times New Roman" w:hAnsi="Times New Roman" w:cs="Times New Roman"/>
        </w:rPr>
        <w:t>275-343.</w:t>
      </w:r>
    </w:p>
    <w:p w:rsidR="008F5520" w:rsidRPr="000F0A1B" w:rsidRDefault="008F5520"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Kreutzer LH (1992) Photoatlas zu den variszischen Karbonat-Gesteinen der Karnischen Alpen (Österreich/Italien). </w:t>
      </w:r>
      <w:r w:rsidR="007B268F" w:rsidRPr="000F0A1B">
        <w:rPr>
          <w:rFonts w:ascii="Times New Roman" w:hAnsi="Times New Roman" w:cs="Times New Roman"/>
        </w:rPr>
        <w:t>Abh. Geol. Bundes</w:t>
      </w:r>
      <w:r w:rsidR="00511FF4" w:rsidRPr="000F0A1B">
        <w:rPr>
          <w:rFonts w:ascii="Times New Roman" w:hAnsi="Times New Roman" w:cs="Times New Roman"/>
        </w:rPr>
        <w:t>anst</w:t>
      </w:r>
      <w:r w:rsidR="007B268F" w:rsidRPr="000F0A1B">
        <w:rPr>
          <w:rFonts w:ascii="Times New Roman" w:hAnsi="Times New Roman" w:cs="Times New Roman"/>
        </w:rPr>
        <w:t>.</w:t>
      </w:r>
      <w:r w:rsidR="00591A64" w:rsidRPr="000F0A1B">
        <w:rPr>
          <w:rFonts w:ascii="Times New Roman" w:hAnsi="Times New Roman" w:cs="Times New Roman"/>
        </w:rPr>
        <w:t xml:space="preserve"> </w:t>
      </w:r>
      <w:r w:rsidRPr="000F0A1B">
        <w:rPr>
          <w:rFonts w:ascii="Times New Roman" w:hAnsi="Times New Roman" w:cs="Times New Roman"/>
        </w:rPr>
        <w:t>47</w:t>
      </w:r>
      <w:r w:rsidR="00B30E7F" w:rsidRPr="000F0A1B">
        <w:rPr>
          <w:rFonts w:ascii="Times New Roman" w:hAnsi="Times New Roman" w:cs="Times New Roman"/>
        </w:rPr>
        <w:t>:</w:t>
      </w:r>
      <w:r w:rsidRPr="000F0A1B">
        <w:rPr>
          <w:rFonts w:ascii="Times New Roman" w:hAnsi="Times New Roman" w:cs="Times New Roman"/>
        </w:rPr>
        <w:t>1-129.</w:t>
      </w:r>
    </w:p>
    <w:p w:rsidR="00422597" w:rsidRPr="000F0A1B" w:rsidRDefault="00422597"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Kreutzer LH, Schönlaub HP, Hubmann B (1997) The Devonian of Austria. In: Schönlaub HP (</w:t>
      </w:r>
      <w:r w:rsidR="00D33026" w:rsidRPr="000F0A1B">
        <w:rPr>
          <w:rFonts w:ascii="Times New Roman" w:hAnsi="Times New Roman" w:cs="Times New Roman"/>
        </w:rPr>
        <w:t>e</w:t>
      </w:r>
      <w:r w:rsidRPr="000F0A1B">
        <w:rPr>
          <w:rFonts w:ascii="Times New Roman" w:hAnsi="Times New Roman" w:cs="Times New Roman"/>
        </w:rPr>
        <w:t>d) IGCP-421 North Gondwanan Mid-Palaeozoic Biodynam</w:t>
      </w:r>
      <w:r w:rsidR="00511FF4" w:rsidRPr="000F0A1B">
        <w:rPr>
          <w:rFonts w:ascii="Times New Roman" w:hAnsi="Times New Roman" w:cs="Times New Roman"/>
        </w:rPr>
        <w:t>ics, Guidebook. Ber. Geol. Bundesanst.</w:t>
      </w:r>
      <w:r w:rsidRPr="000F0A1B">
        <w:rPr>
          <w:rFonts w:ascii="Times New Roman" w:hAnsi="Times New Roman" w:cs="Times New Roman"/>
        </w:rPr>
        <w:t xml:space="preserve"> 40:42-60.</w:t>
      </w:r>
    </w:p>
    <w:p w:rsidR="00C528B0" w:rsidRPr="000F0A1B" w:rsidRDefault="00C528B0"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Kullmann J, Loeschke J (1994) Olistholite in Flysch-Sedimenten der Karavanken: Die Entwicklung eines aktiven Kontinentrandes im Karbon der Südalpen (Paläozoikum von Seeberg und Eisenkappel / Österreich). N. Jb. Geol. Paläont. Abh. 194:115-142.</w:t>
      </w:r>
    </w:p>
    <w:p w:rsidR="00420417" w:rsidRPr="000F0A1B" w:rsidRDefault="00EC3D6D"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Läufer AL (1996)</w:t>
      </w:r>
      <w:r w:rsidR="00420417" w:rsidRPr="000F0A1B">
        <w:rPr>
          <w:rFonts w:ascii="Times New Roman" w:hAnsi="Times New Roman" w:cs="Times New Roman"/>
        </w:rPr>
        <w:t xml:space="preserve"> Variscan and Alpine tectonometamorphic evolution of the Carnic Alps (Southern Alps) - Structural Analysis, Illite Cristallinity, K-Ar and Ar-Ar Geocronology. Tübinger Geow. Arbeiten, A26 (102s), p</w:t>
      </w:r>
      <w:r w:rsidRPr="000F0A1B">
        <w:rPr>
          <w:rFonts w:ascii="Times New Roman" w:hAnsi="Times New Roman" w:cs="Times New Roman"/>
        </w:rPr>
        <w:t>p</w:t>
      </w:r>
      <w:r w:rsidR="00420417" w:rsidRPr="000F0A1B">
        <w:rPr>
          <w:rFonts w:ascii="Times New Roman" w:hAnsi="Times New Roman" w:cs="Times New Roman"/>
        </w:rPr>
        <w:t xml:space="preserve"> 40.</w:t>
      </w:r>
    </w:p>
    <w:p w:rsidR="0035298D" w:rsidRPr="000F0A1B" w:rsidRDefault="0035298D"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Läufer AL, Loeschke J, Vianden B (1993) Die Dimon-Serie der Karnischen Alpen (Italien) - Stratigraphie, petrographie und geodynamische interpretation. Jahrb. Geol. Bundesanst. 136:137-162.</w:t>
      </w:r>
    </w:p>
    <w:p w:rsidR="00420417" w:rsidRPr="000F0A1B" w:rsidRDefault="00EC3D6D"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Läufer AL, Hubich D</w:t>
      </w:r>
      <w:r w:rsidR="00420417" w:rsidRPr="000F0A1B">
        <w:rPr>
          <w:rFonts w:ascii="Times New Roman" w:hAnsi="Times New Roman" w:cs="Times New Roman"/>
        </w:rPr>
        <w:t xml:space="preserve">, </w:t>
      </w:r>
      <w:r w:rsidRPr="000F0A1B">
        <w:rPr>
          <w:rFonts w:ascii="Times New Roman" w:hAnsi="Times New Roman" w:cs="Times New Roman"/>
        </w:rPr>
        <w:t>Loeschke J (2001)</w:t>
      </w:r>
      <w:r w:rsidR="00420417" w:rsidRPr="000F0A1B">
        <w:rPr>
          <w:rFonts w:ascii="Times New Roman" w:hAnsi="Times New Roman" w:cs="Times New Roman"/>
        </w:rPr>
        <w:t xml:space="preserve"> Variscan geodynamic evolution of the Carnic</w:t>
      </w:r>
      <w:r w:rsidR="005D75E7" w:rsidRPr="000F0A1B">
        <w:rPr>
          <w:rFonts w:ascii="Times New Roman" w:hAnsi="Times New Roman" w:cs="Times New Roman"/>
        </w:rPr>
        <w:t xml:space="preserve"> Alps (Austria/Italy). Int. J</w:t>
      </w:r>
      <w:r w:rsidR="00420417" w:rsidRPr="000F0A1B">
        <w:rPr>
          <w:rFonts w:ascii="Times New Roman" w:hAnsi="Times New Roman" w:cs="Times New Roman"/>
        </w:rPr>
        <w:t>. Earth Sc</w:t>
      </w:r>
      <w:r w:rsidRPr="000F0A1B">
        <w:rPr>
          <w:rFonts w:ascii="Times New Roman" w:hAnsi="Times New Roman" w:cs="Times New Roman"/>
        </w:rPr>
        <w:t>i</w:t>
      </w:r>
      <w:r w:rsidR="00420417" w:rsidRPr="000F0A1B">
        <w:rPr>
          <w:rFonts w:ascii="Times New Roman" w:hAnsi="Times New Roman" w:cs="Times New Roman"/>
        </w:rPr>
        <w:t>. 90</w:t>
      </w:r>
      <w:r w:rsidRPr="000F0A1B">
        <w:rPr>
          <w:rFonts w:ascii="Times New Roman" w:hAnsi="Times New Roman" w:cs="Times New Roman"/>
        </w:rPr>
        <w:t>:855-</w:t>
      </w:r>
      <w:r w:rsidR="00420417" w:rsidRPr="000F0A1B">
        <w:rPr>
          <w:rFonts w:ascii="Times New Roman" w:hAnsi="Times New Roman" w:cs="Times New Roman"/>
        </w:rPr>
        <w:t>870.</w:t>
      </w:r>
    </w:p>
    <w:p w:rsidR="00420417" w:rsidRPr="000F0A1B" w:rsidRDefault="00EC3D6D"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Locatelli D, Monesi A</w:t>
      </w:r>
      <w:r w:rsidR="00420417" w:rsidRPr="000F0A1B">
        <w:rPr>
          <w:rFonts w:ascii="Times New Roman" w:hAnsi="Times New Roman" w:cs="Times New Roman"/>
        </w:rPr>
        <w:t>, P</w:t>
      </w:r>
      <w:r w:rsidRPr="000F0A1B">
        <w:rPr>
          <w:rFonts w:ascii="Times New Roman" w:hAnsi="Times New Roman" w:cs="Times New Roman"/>
        </w:rPr>
        <w:t>isa G, Sassi FP, Selli R, Vai</w:t>
      </w:r>
      <w:r w:rsidR="00420417" w:rsidRPr="000F0A1B">
        <w:rPr>
          <w:rFonts w:ascii="Times New Roman" w:hAnsi="Times New Roman" w:cs="Times New Roman"/>
        </w:rPr>
        <w:t xml:space="preserve"> G</w:t>
      </w:r>
      <w:r w:rsidRPr="000F0A1B">
        <w:rPr>
          <w:rFonts w:ascii="Times New Roman" w:hAnsi="Times New Roman" w:cs="Times New Roman"/>
        </w:rPr>
        <w:t>B</w:t>
      </w:r>
      <w:r w:rsidR="00420417" w:rsidRPr="000F0A1B">
        <w:rPr>
          <w:rFonts w:ascii="Times New Roman" w:hAnsi="Times New Roman" w:cs="Times New Roman"/>
        </w:rPr>
        <w:t xml:space="preserve">, </w:t>
      </w:r>
      <w:r w:rsidRPr="000F0A1B">
        <w:rPr>
          <w:rFonts w:ascii="Times New Roman" w:hAnsi="Times New Roman" w:cs="Times New Roman"/>
        </w:rPr>
        <w:t>Zirpoli G (1971)</w:t>
      </w:r>
      <w:r w:rsidR="00420417" w:rsidRPr="000F0A1B">
        <w:rPr>
          <w:rFonts w:ascii="Times New Roman" w:hAnsi="Times New Roman" w:cs="Times New Roman"/>
        </w:rPr>
        <w:t xml:space="preserve"> Note illustrative della Carta Geologica d'Italia alla Scala 1:100.000. Fogli 4c-13: Monte C</w:t>
      </w:r>
      <w:r w:rsidR="00511FF4" w:rsidRPr="000F0A1B">
        <w:rPr>
          <w:rFonts w:ascii="Times New Roman" w:hAnsi="Times New Roman" w:cs="Times New Roman"/>
        </w:rPr>
        <w:t>avallino-Ampezzo. Serv. Geol. d’</w:t>
      </w:r>
      <w:r w:rsidR="00420417" w:rsidRPr="000F0A1B">
        <w:rPr>
          <w:rFonts w:ascii="Times New Roman" w:hAnsi="Times New Roman" w:cs="Times New Roman"/>
        </w:rPr>
        <w:t>Italia, p</w:t>
      </w:r>
      <w:r w:rsidRPr="000F0A1B">
        <w:rPr>
          <w:rFonts w:ascii="Times New Roman" w:hAnsi="Times New Roman" w:cs="Times New Roman"/>
        </w:rPr>
        <w:t>p</w:t>
      </w:r>
      <w:r w:rsidR="00420417" w:rsidRPr="000F0A1B">
        <w:rPr>
          <w:rFonts w:ascii="Times New Roman" w:hAnsi="Times New Roman" w:cs="Times New Roman"/>
        </w:rPr>
        <w:t>. 108.</w:t>
      </w:r>
    </w:p>
    <w:p w:rsidR="00043CB2" w:rsidRPr="000F0A1B" w:rsidRDefault="00B25033" w:rsidP="00043CB2">
      <w:pPr>
        <w:shd w:val="clear" w:color="auto" w:fill="FFFFFF"/>
        <w:spacing w:after="0" w:line="240" w:lineRule="auto"/>
        <w:ind w:firstLine="284"/>
        <w:jc w:val="both"/>
        <w:rPr>
          <w:rFonts w:ascii="Times New Roman" w:eastAsia="Times New Roman" w:hAnsi="Times New Roman" w:cs="Times New Roman"/>
          <w:lang w:val="en-US" w:eastAsia="it-IT"/>
        </w:rPr>
      </w:pPr>
      <w:r w:rsidRPr="000F0A1B">
        <w:rPr>
          <w:rFonts w:ascii="Times New Roman" w:eastAsia="Times New Roman" w:hAnsi="Times New Roman" w:cs="Times New Roman"/>
          <w:lang w:val="en-US" w:eastAsia="it-IT"/>
        </w:rPr>
        <w:t xml:space="preserve">Mader D, Neubauer F (2004) Provenance of Palaeozoic sandstones from the Carnic Alps (Austria): petrographic and geochemical indicators. Int. J. Earth Sci., 93:262-281. DOI: 10.1007/s00531-004-0391-x. </w:t>
      </w:r>
    </w:p>
    <w:p w:rsidR="00043CB2" w:rsidRPr="000F0A1B" w:rsidRDefault="005038EC" w:rsidP="00043CB2">
      <w:pPr>
        <w:shd w:val="clear" w:color="auto" w:fill="FFFFFF"/>
        <w:spacing w:after="0" w:line="240" w:lineRule="auto"/>
        <w:ind w:firstLine="284"/>
        <w:jc w:val="both"/>
        <w:rPr>
          <w:rFonts w:ascii="Times New Roman" w:eastAsia="Times New Roman" w:hAnsi="Times New Roman" w:cs="Times New Roman"/>
          <w:lang w:val="en-US" w:eastAsia="it-IT"/>
        </w:rPr>
      </w:pPr>
      <w:r w:rsidRPr="000F0A1B">
        <w:rPr>
          <w:rFonts w:ascii="Times New Roman" w:eastAsia="Times New Roman" w:hAnsi="Times New Roman" w:cs="Times New Roman"/>
          <w:lang w:val="en-US" w:eastAsia="it-IT"/>
        </w:rPr>
        <w:t>Mader D, Neubauer F, Handler R (2007) 40Ar/39Ar dating of detrital white mica of Late Palaeozoic sandstones in the Carnic Alps (Austria): implications to provenance and tectonic setting of sedimentary basin</w:t>
      </w:r>
      <w:r w:rsidR="00B25033" w:rsidRPr="000F0A1B">
        <w:rPr>
          <w:rFonts w:ascii="Times New Roman" w:eastAsia="Times New Roman" w:hAnsi="Times New Roman" w:cs="Times New Roman"/>
          <w:lang w:val="en-US" w:eastAsia="it-IT"/>
        </w:rPr>
        <w:t>s. Geologica Carpathica, 58</w:t>
      </w:r>
      <w:r w:rsidRPr="000F0A1B">
        <w:rPr>
          <w:rFonts w:ascii="Times New Roman" w:eastAsia="Times New Roman" w:hAnsi="Times New Roman" w:cs="Times New Roman"/>
          <w:lang w:val="en-US" w:eastAsia="it-IT"/>
        </w:rPr>
        <w:t>(2): 133-144.</w:t>
      </w:r>
    </w:p>
    <w:p w:rsidR="00420417" w:rsidRPr="000F0A1B" w:rsidRDefault="00EC3D6D" w:rsidP="00043CB2">
      <w:pPr>
        <w:shd w:val="clear" w:color="auto" w:fill="FFFFFF"/>
        <w:spacing w:after="0" w:line="240" w:lineRule="auto"/>
        <w:ind w:firstLine="284"/>
        <w:jc w:val="both"/>
        <w:rPr>
          <w:rFonts w:ascii="Times New Roman" w:eastAsia="Times New Roman" w:hAnsi="Times New Roman" w:cs="Times New Roman"/>
          <w:lang w:val="en-US" w:eastAsia="it-IT"/>
        </w:rPr>
      </w:pPr>
      <w:r w:rsidRPr="000F0A1B">
        <w:rPr>
          <w:rFonts w:ascii="Times New Roman" w:hAnsi="Times New Roman" w:cs="Times New Roman"/>
        </w:rPr>
        <w:lastRenderedPageBreak/>
        <w:t>Manzoni M, Venturini C</w:t>
      </w:r>
      <w:r w:rsidR="00420417" w:rsidRPr="000F0A1B">
        <w:rPr>
          <w:rFonts w:ascii="Times New Roman" w:hAnsi="Times New Roman" w:cs="Times New Roman"/>
        </w:rPr>
        <w:t xml:space="preserve">, </w:t>
      </w:r>
      <w:r w:rsidRPr="000F0A1B">
        <w:rPr>
          <w:rFonts w:ascii="Times New Roman" w:hAnsi="Times New Roman" w:cs="Times New Roman"/>
        </w:rPr>
        <w:t>Vigliotti L</w:t>
      </w:r>
      <w:r w:rsidR="00420417" w:rsidRPr="000F0A1B">
        <w:rPr>
          <w:rFonts w:ascii="Times New Roman" w:hAnsi="Times New Roman" w:cs="Times New Roman"/>
        </w:rPr>
        <w:t xml:space="preserve"> (198</w:t>
      </w:r>
      <w:r w:rsidRPr="000F0A1B">
        <w:rPr>
          <w:rFonts w:ascii="Times New Roman" w:hAnsi="Times New Roman" w:cs="Times New Roman"/>
        </w:rPr>
        <w:t>9)</w:t>
      </w:r>
      <w:r w:rsidR="00420417" w:rsidRPr="000F0A1B">
        <w:rPr>
          <w:rFonts w:ascii="Times New Roman" w:hAnsi="Times New Roman" w:cs="Times New Roman"/>
        </w:rPr>
        <w:t xml:space="preserve"> Paleomagnetism of Upper Carboniferous limestones from the Carn</w:t>
      </w:r>
      <w:r w:rsidR="003D3A5B" w:rsidRPr="000F0A1B">
        <w:rPr>
          <w:rFonts w:ascii="Times New Roman" w:hAnsi="Times New Roman" w:cs="Times New Roman"/>
        </w:rPr>
        <w:t>ic Alps. Tectonophysics 165:63-</w:t>
      </w:r>
      <w:r w:rsidR="00420417" w:rsidRPr="000F0A1B">
        <w:rPr>
          <w:rFonts w:ascii="Times New Roman" w:hAnsi="Times New Roman" w:cs="Times New Roman"/>
        </w:rPr>
        <w:t>80.</w:t>
      </w:r>
    </w:p>
    <w:p w:rsidR="00DE0A5D" w:rsidRPr="000F0A1B" w:rsidRDefault="00DE0A5D" w:rsidP="00043CB2">
      <w:pPr>
        <w:spacing w:after="0" w:line="240" w:lineRule="auto"/>
        <w:ind w:firstLine="284"/>
        <w:jc w:val="both"/>
        <w:rPr>
          <w:rFonts w:ascii="Times New Roman" w:hAnsi="Times New Roman" w:cs="Times New Roman"/>
          <w:b/>
        </w:rPr>
      </w:pPr>
      <w:r w:rsidRPr="000F0A1B">
        <w:rPr>
          <w:rFonts w:ascii="Times New Roman" w:hAnsi="Times New Roman" w:cs="Times New Roman"/>
        </w:rPr>
        <w:t>Márton E, Ćosović V, Drobne K, Moro A (2003) Palaeomagnetic evidence for Tertiary counterclockwise rotation of Adria. Tectonophysics 377:143–156.</w:t>
      </w:r>
    </w:p>
    <w:p w:rsidR="00420417" w:rsidRPr="000F0A1B" w:rsidRDefault="003D3A5B"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Matte P (1986)</w:t>
      </w:r>
      <w:r w:rsidR="00420417" w:rsidRPr="000F0A1B">
        <w:rPr>
          <w:rFonts w:ascii="Times New Roman" w:hAnsi="Times New Roman" w:cs="Times New Roman"/>
        </w:rPr>
        <w:t xml:space="preserve"> Tectonics and plate tectonics model for the Variscan belt</w:t>
      </w:r>
      <w:r w:rsidRPr="000F0A1B">
        <w:rPr>
          <w:rFonts w:ascii="Times New Roman" w:hAnsi="Times New Roman" w:cs="Times New Roman"/>
        </w:rPr>
        <w:t xml:space="preserve"> of Europe. Tectonophysics 126: 329-</w:t>
      </w:r>
      <w:r w:rsidR="00420417" w:rsidRPr="000F0A1B">
        <w:rPr>
          <w:rFonts w:ascii="Times New Roman" w:hAnsi="Times New Roman" w:cs="Times New Roman"/>
        </w:rPr>
        <w:t>374.</w:t>
      </w:r>
    </w:p>
    <w:p w:rsidR="00856914" w:rsidRPr="000F0A1B" w:rsidRDefault="00856914"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Matte P (1998) Continental subduction and exhumation of HP rocks in Palaeozoic orogenic belts: Uralides and Variscides. Geologiska Foreningens i Stockholm Forhandlingar 120:209-222.</w:t>
      </w:r>
    </w:p>
    <w:p w:rsidR="003820E6" w:rsidRPr="000F0A1B" w:rsidRDefault="00656AF9"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Mazzoli S, Helman M (1994) Neogene patterns of relative plate motion for Africa-Europe: some implications for recent central Medite</w:t>
      </w:r>
      <w:r w:rsidR="003820E6" w:rsidRPr="000F0A1B">
        <w:rPr>
          <w:rFonts w:ascii="Times New Roman" w:hAnsi="Times New Roman" w:cs="Times New Roman"/>
        </w:rPr>
        <w:t>rranean tectonics. Geol. Rund. 83:</w:t>
      </w:r>
      <w:r w:rsidRPr="000F0A1B">
        <w:rPr>
          <w:rFonts w:ascii="Times New Roman" w:hAnsi="Times New Roman" w:cs="Times New Roman"/>
        </w:rPr>
        <w:t>464-468.</w:t>
      </w:r>
    </w:p>
    <w:p w:rsidR="00420417" w:rsidRPr="000F0A1B" w:rsidRDefault="003D3A5B"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Menegazzi R, Pili M, </w:t>
      </w:r>
      <w:r w:rsidR="00420417" w:rsidRPr="000F0A1B">
        <w:rPr>
          <w:rFonts w:ascii="Times New Roman" w:hAnsi="Times New Roman" w:cs="Times New Roman"/>
        </w:rPr>
        <w:t>Venturini</w:t>
      </w:r>
      <w:r w:rsidRPr="000F0A1B">
        <w:rPr>
          <w:rFonts w:ascii="Times New Roman" w:hAnsi="Times New Roman" w:cs="Times New Roman"/>
        </w:rPr>
        <w:t xml:space="preserve"> C (1991)</w:t>
      </w:r>
      <w:r w:rsidR="00420417" w:rsidRPr="000F0A1B">
        <w:rPr>
          <w:rFonts w:ascii="Times New Roman" w:hAnsi="Times New Roman" w:cs="Times New Roman"/>
        </w:rPr>
        <w:t xml:space="preserve"> Preliminary data and hypothesis about the very-low Metamorphic Hercynian Sequence of the western Paleo</w:t>
      </w:r>
      <w:r w:rsidRPr="000F0A1B">
        <w:rPr>
          <w:rFonts w:ascii="Times New Roman" w:hAnsi="Times New Roman" w:cs="Times New Roman"/>
        </w:rPr>
        <w:t>carnic Chain. Giorn</w:t>
      </w:r>
      <w:r w:rsidR="00511FF4" w:rsidRPr="000F0A1B">
        <w:rPr>
          <w:rFonts w:ascii="Times New Roman" w:hAnsi="Times New Roman" w:cs="Times New Roman"/>
        </w:rPr>
        <w:t>.</w:t>
      </w:r>
      <w:r w:rsidRPr="000F0A1B">
        <w:rPr>
          <w:rFonts w:ascii="Times New Roman" w:hAnsi="Times New Roman" w:cs="Times New Roman"/>
        </w:rPr>
        <w:t xml:space="preserve"> Geol. 53:171-185</w:t>
      </w:r>
      <w:r w:rsidR="00420417" w:rsidRPr="000F0A1B">
        <w:rPr>
          <w:rFonts w:ascii="Times New Roman" w:hAnsi="Times New Roman" w:cs="Times New Roman"/>
        </w:rPr>
        <w:t>.</w:t>
      </w:r>
    </w:p>
    <w:p w:rsidR="00F34BBA" w:rsidRPr="000F0A1B" w:rsidRDefault="00F34BBA"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Muscio G, Venturini C (</w:t>
      </w:r>
      <w:r w:rsidR="00060923" w:rsidRPr="000F0A1B">
        <w:rPr>
          <w:rFonts w:ascii="Times New Roman" w:hAnsi="Times New Roman" w:cs="Times New Roman"/>
        </w:rPr>
        <w:t>e</w:t>
      </w:r>
      <w:r w:rsidRPr="000F0A1B">
        <w:rPr>
          <w:rFonts w:ascii="Times New Roman" w:hAnsi="Times New Roman" w:cs="Times New Roman"/>
        </w:rPr>
        <w:t xml:space="preserve">ds) (2012) Le Alpi Carniche. Uno scrigno geologico. Die Karnischen Alpen - ein geologisches Schatzkastchen. Museo Friulano St. Naturale, Comune di Udine, pp. 160.  </w:t>
      </w:r>
    </w:p>
    <w:p w:rsidR="00420417" w:rsidRPr="000F0A1B" w:rsidRDefault="003D3A5B"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Muttoni G, Kent V</w:t>
      </w:r>
      <w:r w:rsidR="00420417" w:rsidRPr="000F0A1B">
        <w:rPr>
          <w:rFonts w:ascii="Times New Roman" w:hAnsi="Times New Roman" w:cs="Times New Roman"/>
        </w:rPr>
        <w:t xml:space="preserve">, </w:t>
      </w:r>
      <w:r w:rsidRPr="000F0A1B">
        <w:rPr>
          <w:rFonts w:ascii="Times New Roman" w:hAnsi="Times New Roman" w:cs="Times New Roman"/>
        </w:rPr>
        <w:t>Channel ET (1996</w:t>
      </w:r>
      <w:r w:rsidR="00F34BBA" w:rsidRPr="000F0A1B">
        <w:rPr>
          <w:rFonts w:ascii="Times New Roman" w:hAnsi="Times New Roman" w:cs="Times New Roman"/>
        </w:rPr>
        <w:t>)</w:t>
      </w:r>
      <w:r w:rsidR="00420417" w:rsidRPr="000F0A1B">
        <w:rPr>
          <w:rFonts w:ascii="Times New Roman" w:hAnsi="Times New Roman" w:cs="Times New Roman"/>
        </w:rPr>
        <w:t xml:space="preserve"> Evolution of Pangea: paleomagnetic constra</w:t>
      </w:r>
      <w:r w:rsidRPr="000F0A1B">
        <w:rPr>
          <w:rFonts w:ascii="Times New Roman" w:hAnsi="Times New Roman" w:cs="Times New Roman"/>
        </w:rPr>
        <w:t>ints from the</w:t>
      </w:r>
      <w:r w:rsidR="00420417" w:rsidRPr="000F0A1B">
        <w:rPr>
          <w:rFonts w:ascii="Times New Roman" w:hAnsi="Times New Roman" w:cs="Times New Roman"/>
        </w:rPr>
        <w:t xml:space="preserve"> Southern Alps, Ital</w:t>
      </w:r>
      <w:r w:rsidRPr="000F0A1B">
        <w:rPr>
          <w:rFonts w:ascii="Times New Roman" w:hAnsi="Times New Roman" w:cs="Times New Roman"/>
        </w:rPr>
        <w:t xml:space="preserve">y. Earth Planet. Sci. </w:t>
      </w:r>
      <w:r w:rsidR="00420417" w:rsidRPr="000F0A1B">
        <w:rPr>
          <w:rFonts w:ascii="Times New Roman" w:hAnsi="Times New Roman" w:cs="Times New Roman"/>
        </w:rPr>
        <w:t>Lett</w:t>
      </w:r>
      <w:r w:rsidRPr="000F0A1B">
        <w:rPr>
          <w:rFonts w:ascii="Times New Roman" w:hAnsi="Times New Roman" w:cs="Times New Roman"/>
        </w:rPr>
        <w:t>.</w:t>
      </w:r>
      <w:r w:rsidR="00F34BBA" w:rsidRPr="000F0A1B">
        <w:rPr>
          <w:rFonts w:ascii="Times New Roman" w:hAnsi="Times New Roman" w:cs="Times New Roman"/>
        </w:rPr>
        <w:t xml:space="preserve"> </w:t>
      </w:r>
      <w:r w:rsidRPr="000F0A1B">
        <w:rPr>
          <w:rFonts w:ascii="Times New Roman" w:hAnsi="Times New Roman" w:cs="Times New Roman"/>
        </w:rPr>
        <w:t>140: 97-</w:t>
      </w:r>
      <w:r w:rsidR="00420417" w:rsidRPr="000F0A1B">
        <w:rPr>
          <w:rFonts w:ascii="Times New Roman" w:hAnsi="Times New Roman" w:cs="Times New Roman"/>
        </w:rPr>
        <w:t>112.</w:t>
      </w:r>
    </w:p>
    <w:p w:rsidR="00DE0A5D" w:rsidRPr="000F0A1B" w:rsidRDefault="00DE0A5D" w:rsidP="00043CB2">
      <w:pPr>
        <w:shd w:val="clear" w:color="auto" w:fill="FFFFFF"/>
        <w:spacing w:after="0" w:line="240" w:lineRule="auto"/>
        <w:ind w:firstLine="284"/>
        <w:jc w:val="both"/>
        <w:rPr>
          <w:rFonts w:ascii="Times New Roman" w:eastAsia="Times New Roman" w:hAnsi="Times New Roman" w:cs="Times New Roman"/>
          <w:lang w:val="en-US" w:eastAsia="it-IT"/>
        </w:rPr>
      </w:pPr>
      <w:r w:rsidRPr="000F0A1B">
        <w:rPr>
          <w:rFonts w:ascii="Times New Roman" w:eastAsia="Times New Roman" w:hAnsi="Times New Roman" w:cs="Times New Roman"/>
          <w:lang w:val="en-US" w:eastAsia="it-IT"/>
        </w:rPr>
        <w:t xml:space="preserve">Muttoni G, Dallanave E, Channell JET (2013) </w:t>
      </w:r>
      <w:proofErr w:type="gramStart"/>
      <w:r w:rsidRPr="000F0A1B">
        <w:rPr>
          <w:rFonts w:ascii="Times New Roman" w:eastAsia="Times New Roman" w:hAnsi="Times New Roman" w:cs="Times New Roman"/>
          <w:lang w:val="en-US" w:eastAsia="it-IT"/>
        </w:rPr>
        <w:t>The</w:t>
      </w:r>
      <w:proofErr w:type="gramEnd"/>
      <w:r w:rsidRPr="000F0A1B">
        <w:rPr>
          <w:rFonts w:ascii="Times New Roman" w:eastAsia="Times New Roman" w:hAnsi="Times New Roman" w:cs="Times New Roman"/>
          <w:lang w:val="en-US" w:eastAsia="it-IT"/>
        </w:rPr>
        <w:t xml:space="preserve"> drift history of Adria and Africa from 280 Ma to Present, Jurassic true polar wander, and zonal climate control on Tethyan sedimentary facies. Palaeogeogr Palaeocl 386:415–435.</w:t>
      </w:r>
    </w:p>
    <w:p w:rsidR="00B25033" w:rsidRPr="000F0A1B" w:rsidRDefault="00B25033" w:rsidP="00043CB2">
      <w:pPr>
        <w:shd w:val="clear" w:color="auto" w:fill="FFFFFF"/>
        <w:spacing w:after="0" w:line="240" w:lineRule="auto"/>
        <w:ind w:firstLine="284"/>
        <w:jc w:val="both"/>
        <w:rPr>
          <w:rFonts w:ascii="Times New Roman" w:eastAsia="Times New Roman" w:hAnsi="Times New Roman" w:cs="Times New Roman"/>
          <w:lang w:val="en-US" w:eastAsia="it-IT"/>
        </w:rPr>
      </w:pPr>
      <w:r w:rsidRPr="000F0A1B">
        <w:rPr>
          <w:rFonts w:ascii="Times New Roman" w:eastAsia="Times New Roman" w:hAnsi="Times New Roman" w:cs="Times New Roman"/>
          <w:lang w:val="en-US" w:eastAsia="it-IT"/>
        </w:rPr>
        <w:t xml:space="preserve">Neubauer F, Friedl G, Genser J, Handler R., Mader D, Schneider D (2007) Origin and tectonic evolution of Eastern Alps deduced from dating of detrital white </w:t>
      </w:r>
      <w:r w:rsidR="00D70F39" w:rsidRPr="000F0A1B">
        <w:rPr>
          <w:rFonts w:ascii="Times New Roman" w:eastAsia="Times New Roman" w:hAnsi="Times New Roman" w:cs="Times New Roman"/>
          <w:lang w:val="en-US" w:eastAsia="it-IT"/>
        </w:rPr>
        <w:t>mica: a review. Austr. J.</w:t>
      </w:r>
      <w:r w:rsidRPr="000F0A1B">
        <w:rPr>
          <w:rFonts w:ascii="Times New Roman" w:eastAsia="Times New Roman" w:hAnsi="Times New Roman" w:cs="Times New Roman"/>
          <w:lang w:val="en-US" w:eastAsia="it-IT"/>
        </w:rPr>
        <w:t xml:space="preserve"> Earth Sci</w:t>
      </w:r>
      <w:r w:rsidR="00D70F39" w:rsidRPr="000F0A1B">
        <w:rPr>
          <w:rFonts w:ascii="Times New Roman" w:eastAsia="Times New Roman" w:hAnsi="Times New Roman" w:cs="Times New Roman"/>
          <w:lang w:val="en-US" w:eastAsia="it-IT"/>
        </w:rPr>
        <w:t>.</w:t>
      </w:r>
      <w:r w:rsidRPr="000F0A1B">
        <w:rPr>
          <w:rFonts w:ascii="Times New Roman" w:eastAsia="Times New Roman" w:hAnsi="Times New Roman" w:cs="Times New Roman"/>
          <w:lang w:val="en-US" w:eastAsia="it-IT"/>
        </w:rPr>
        <w:t xml:space="preserve"> 100 (Centennial Volume):8-23.</w:t>
      </w:r>
    </w:p>
    <w:p w:rsidR="00023482" w:rsidRPr="000F0A1B" w:rsidRDefault="00023482"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Neubauer F, Genser J (with contributions by Heberer, B., Etzel, A. &amp; Stauber, O.) (2018) Field Trip Post‐EX‐1 Transect across the Eastern Alps. Ber. Geol. Bundesanst. 126:137-222. </w:t>
      </w:r>
    </w:p>
    <w:p w:rsidR="00CB0D4F" w:rsidRPr="000F0A1B" w:rsidRDefault="00CB0D4F"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Pasini M (1963) Alcuni fusulinidi della serie del Monte Auernig (Alpi Carniche e loro significato stratigrafico. Riv. It. Pal. Strat. 69:337-382.</w:t>
      </w:r>
    </w:p>
    <w:p w:rsidR="001309B3" w:rsidRPr="000F0A1B" w:rsidRDefault="001309B3"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Perri MC, Spalletta C (1998) Late Famennian conodonts of the Malpasso section (Carnic Alps, Italy). Giorn. Geol. 60:220-227.</w:t>
      </w:r>
    </w:p>
    <w:p w:rsidR="00420417" w:rsidRPr="000F0A1B" w:rsidRDefault="003D3A5B"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Poli ME, Visonà D</w:t>
      </w:r>
      <w:r w:rsidR="00420417" w:rsidRPr="000F0A1B">
        <w:rPr>
          <w:rFonts w:ascii="Times New Roman" w:hAnsi="Times New Roman" w:cs="Times New Roman"/>
        </w:rPr>
        <w:t xml:space="preserve"> </w:t>
      </w:r>
      <w:r w:rsidRPr="000F0A1B">
        <w:rPr>
          <w:rFonts w:ascii="Times New Roman" w:hAnsi="Times New Roman" w:cs="Times New Roman"/>
        </w:rPr>
        <w:t>Zanferrari A (1996)</w:t>
      </w:r>
      <w:r w:rsidR="00420417" w:rsidRPr="000F0A1B">
        <w:rPr>
          <w:rFonts w:ascii="Times New Roman" w:hAnsi="Times New Roman" w:cs="Times New Roman"/>
        </w:rPr>
        <w:t xml:space="preserve"> Il basamento varisico delle Dolomiti. 78° Riunione Estiva della Società Geologica Italiana, Geologia delle Dolomiti, San Cassiano (Italy)</w:t>
      </w:r>
      <w:r w:rsidR="00515619" w:rsidRPr="000F0A1B">
        <w:rPr>
          <w:rFonts w:ascii="Times New Roman" w:hAnsi="Times New Roman" w:cs="Times New Roman"/>
        </w:rPr>
        <w:t>, settembre 1996.</w:t>
      </w:r>
      <w:r w:rsidR="00420417" w:rsidRPr="000F0A1B">
        <w:rPr>
          <w:rFonts w:ascii="Times New Roman" w:hAnsi="Times New Roman" w:cs="Times New Roman"/>
        </w:rPr>
        <w:t xml:space="preserve"> Soc. Geol. It. Riassunti</w:t>
      </w:r>
      <w:r w:rsidR="00515619" w:rsidRPr="000F0A1B">
        <w:rPr>
          <w:rFonts w:ascii="Times New Roman" w:hAnsi="Times New Roman" w:cs="Times New Roman"/>
        </w:rPr>
        <w:t>,</w:t>
      </w:r>
      <w:r w:rsidR="00420417" w:rsidRPr="000F0A1B">
        <w:rPr>
          <w:rFonts w:ascii="Times New Roman" w:hAnsi="Times New Roman" w:cs="Times New Roman"/>
        </w:rPr>
        <w:t xml:space="preserve"> 4 pp.</w:t>
      </w:r>
    </w:p>
    <w:p w:rsidR="00D034A1" w:rsidRPr="000F0A1B" w:rsidRDefault="00D034A1"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Ponton M (2010) Architettura delle Alpi Friulane. Museo Friulano di Storia Naturale. Comune di Udine 52, 80 pp.</w:t>
      </w:r>
    </w:p>
    <w:p w:rsidR="009F1A6E" w:rsidRPr="000F0A1B" w:rsidRDefault="00B96B28"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Rantits</w:t>
      </w:r>
      <w:r w:rsidR="009F1A6E" w:rsidRPr="000F0A1B">
        <w:rPr>
          <w:rFonts w:ascii="Times New Roman" w:hAnsi="Times New Roman" w:cs="Times New Roman"/>
        </w:rPr>
        <w:t xml:space="preserve">ch (1992) Fazies und Diagenese devonischer Riffkalke des Seeberger Aufbruchs (Kärnten, Österreich). Jahrb. Geol. Bundesanst.135:273-285. </w:t>
      </w:r>
    </w:p>
    <w:p w:rsidR="00B96B28" w:rsidRPr="000F0A1B" w:rsidRDefault="00B96B28"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Rantitsch G (1997) Thermal history of the Camic Alps (Southern Alps, Austria) and its paleogeographic implications. Tectonophysics 272:213-232.</w:t>
      </w:r>
    </w:p>
    <w:p w:rsidR="00420417" w:rsidRPr="000F0A1B" w:rsidRDefault="00515619"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Ring U</w:t>
      </w:r>
      <w:r w:rsidR="00420417" w:rsidRPr="000F0A1B">
        <w:rPr>
          <w:rFonts w:ascii="Times New Roman" w:hAnsi="Times New Roman" w:cs="Times New Roman"/>
        </w:rPr>
        <w:t xml:space="preserve">, </w:t>
      </w:r>
      <w:r w:rsidRPr="000F0A1B">
        <w:rPr>
          <w:rFonts w:ascii="Times New Roman" w:hAnsi="Times New Roman" w:cs="Times New Roman"/>
        </w:rPr>
        <w:t>Richter C (1994)</w:t>
      </w:r>
      <w:r w:rsidR="00420417" w:rsidRPr="000F0A1B">
        <w:rPr>
          <w:rFonts w:ascii="Times New Roman" w:hAnsi="Times New Roman" w:cs="Times New Roman"/>
        </w:rPr>
        <w:t xml:space="preserve"> The Variscan structural and metamorphic evolution of the eastern Southalpine basement</w:t>
      </w:r>
      <w:r w:rsidRPr="000F0A1B">
        <w:rPr>
          <w:rFonts w:ascii="Times New Roman" w:hAnsi="Times New Roman" w:cs="Times New Roman"/>
        </w:rPr>
        <w:t>. Journ. Geol. Soc. London 151:755-</w:t>
      </w:r>
      <w:r w:rsidR="00420417" w:rsidRPr="000F0A1B">
        <w:rPr>
          <w:rFonts w:ascii="Times New Roman" w:hAnsi="Times New Roman" w:cs="Times New Roman"/>
        </w:rPr>
        <w:t>766.</w:t>
      </w:r>
    </w:p>
    <w:p w:rsidR="002E02C2" w:rsidRPr="000F0A1B" w:rsidRDefault="002E02C2"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Rossi PM, Vai, GB (1986) New geochemical data on Silesian volcanics (Dimon Fm.) from the Carnic Alps and geodynamic implication. IGCP Pr. No. 5 Final Meeting, Abstracts, pp. 77. Cagliari.</w:t>
      </w:r>
    </w:p>
    <w:p w:rsidR="0035298D" w:rsidRPr="000F0A1B" w:rsidRDefault="0035298D"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Sassi FP, Zanferrari, A, Zirpoli G (1974) Some considerations on the south-alpine basement of the Eastern Alps. N. Jb. Geol. Paläont. Mh. 10:609-624. </w:t>
      </w:r>
    </w:p>
    <w:p w:rsidR="00420417" w:rsidRPr="000F0A1B" w:rsidRDefault="00515619"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Sassi R, Arkai P, Lantai C</w:t>
      </w:r>
      <w:r w:rsidR="00420417" w:rsidRPr="000F0A1B">
        <w:rPr>
          <w:rFonts w:ascii="Times New Roman" w:hAnsi="Times New Roman" w:cs="Times New Roman"/>
        </w:rPr>
        <w:t xml:space="preserve">, </w:t>
      </w:r>
      <w:r w:rsidRPr="000F0A1B">
        <w:rPr>
          <w:rFonts w:ascii="Times New Roman" w:hAnsi="Times New Roman" w:cs="Times New Roman"/>
        </w:rPr>
        <w:t>Venturini C (1995)</w:t>
      </w:r>
      <w:r w:rsidR="00420417" w:rsidRPr="000F0A1B">
        <w:rPr>
          <w:rFonts w:ascii="Times New Roman" w:hAnsi="Times New Roman" w:cs="Times New Roman"/>
        </w:rPr>
        <w:t xml:space="preserve"> Location of the boundary between the metamorphic Southalpine basement and the Paleozoic sequen</w:t>
      </w:r>
      <w:r w:rsidR="000B17B5" w:rsidRPr="000F0A1B">
        <w:rPr>
          <w:rFonts w:ascii="Times New Roman" w:hAnsi="Times New Roman" w:cs="Times New Roman"/>
        </w:rPr>
        <w:t>ces of the Carnic Alps: illite “crystallinity”</w:t>
      </w:r>
      <w:r w:rsidR="00420417" w:rsidRPr="000F0A1B">
        <w:rPr>
          <w:rFonts w:ascii="Times New Roman" w:hAnsi="Times New Roman" w:cs="Times New Roman"/>
        </w:rPr>
        <w:t xml:space="preserve"> and vitrinite</w:t>
      </w:r>
      <w:r w:rsidR="00511FF4" w:rsidRPr="000F0A1B">
        <w:rPr>
          <w:rFonts w:ascii="Times New Roman" w:hAnsi="Times New Roman" w:cs="Times New Roman"/>
        </w:rPr>
        <w:t xml:space="preserve"> reflectance data. Plinius</w:t>
      </w:r>
      <w:r w:rsidRPr="000F0A1B">
        <w:rPr>
          <w:rFonts w:ascii="Times New Roman" w:hAnsi="Times New Roman" w:cs="Times New Roman"/>
        </w:rPr>
        <w:t xml:space="preserve"> 14:280-</w:t>
      </w:r>
      <w:r w:rsidR="00420417" w:rsidRPr="000F0A1B">
        <w:rPr>
          <w:rFonts w:ascii="Times New Roman" w:hAnsi="Times New Roman" w:cs="Times New Roman"/>
        </w:rPr>
        <w:t>282.</w:t>
      </w:r>
    </w:p>
    <w:p w:rsidR="00420417" w:rsidRPr="000F0A1B" w:rsidRDefault="002F50DF"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Schönlaub HP (1985</w:t>
      </w:r>
      <w:r w:rsidR="00515619" w:rsidRPr="000F0A1B">
        <w:rPr>
          <w:rFonts w:ascii="Times New Roman" w:hAnsi="Times New Roman" w:cs="Times New Roman"/>
        </w:rPr>
        <w:t xml:space="preserve">). </w:t>
      </w:r>
      <w:r w:rsidR="00420417" w:rsidRPr="000F0A1B">
        <w:rPr>
          <w:rFonts w:ascii="Times New Roman" w:hAnsi="Times New Roman" w:cs="Times New Roman"/>
        </w:rPr>
        <w:t>Das P</w:t>
      </w:r>
      <w:r w:rsidR="00515619" w:rsidRPr="000F0A1B">
        <w:rPr>
          <w:rFonts w:ascii="Times New Roman" w:hAnsi="Times New Roman" w:cs="Times New Roman"/>
        </w:rPr>
        <w:t xml:space="preserve">aläozoikum der Karnischen Alpen. In: Daurer R, Schönlaub HP (eds) </w:t>
      </w:r>
      <w:r w:rsidR="007B268F" w:rsidRPr="000F0A1B">
        <w:rPr>
          <w:rFonts w:ascii="Times New Roman" w:hAnsi="Times New Roman" w:cs="Times New Roman"/>
        </w:rPr>
        <w:t>Arbeitst.</w:t>
      </w:r>
      <w:r w:rsidR="00420417" w:rsidRPr="000F0A1B">
        <w:rPr>
          <w:rFonts w:ascii="Times New Roman" w:hAnsi="Times New Roman" w:cs="Times New Roman"/>
        </w:rPr>
        <w:t xml:space="preserve"> </w:t>
      </w:r>
      <w:r w:rsidR="007B268F" w:rsidRPr="000F0A1B">
        <w:rPr>
          <w:rFonts w:ascii="Times New Roman" w:hAnsi="Times New Roman" w:cs="Times New Roman"/>
        </w:rPr>
        <w:t xml:space="preserve">Geol. Bundes. </w:t>
      </w:r>
      <w:r w:rsidR="00515619" w:rsidRPr="000F0A1B">
        <w:rPr>
          <w:rFonts w:ascii="Times New Roman" w:hAnsi="Times New Roman" w:cs="Times New Roman"/>
        </w:rPr>
        <w:t>1985 in Kötschach-Mauthen. Geol. B.-A. 1-</w:t>
      </w:r>
      <w:r w:rsidR="00420417" w:rsidRPr="000F0A1B">
        <w:rPr>
          <w:rFonts w:ascii="Times New Roman" w:hAnsi="Times New Roman" w:cs="Times New Roman"/>
        </w:rPr>
        <w:t>87.</w:t>
      </w:r>
    </w:p>
    <w:p w:rsidR="00B30E7F" w:rsidRPr="000F0A1B" w:rsidRDefault="00B30E7F"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Schönlaub HP (1992) Stratigraphy, Biogeography and Paleoclimatology of the Alpine Paleozoic and its implications for Plate Mov</w:t>
      </w:r>
      <w:r w:rsidR="007B268F" w:rsidRPr="000F0A1B">
        <w:rPr>
          <w:rFonts w:ascii="Times New Roman" w:hAnsi="Times New Roman" w:cs="Times New Roman"/>
        </w:rPr>
        <w:t>ements. Jahrb. Geol. Bundes</w:t>
      </w:r>
      <w:r w:rsidR="00511FF4" w:rsidRPr="000F0A1B">
        <w:rPr>
          <w:rFonts w:ascii="Times New Roman" w:hAnsi="Times New Roman" w:cs="Times New Roman"/>
        </w:rPr>
        <w:t>anst</w:t>
      </w:r>
      <w:r w:rsidR="007B268F" w:rsidRPr="000F0A1B">
        <w:rPr>
          <w:rFonts w:ascii="Times New Roman" w:hAnsi="Times New Roman" w:cs="Times New Roman"/>
        </w:rPr>
        <w:t>.</w:t>
      </w:r>
      <w:r w:rsidRPr="000F0A1B">
        <w:rPr>
          <w:rFonts w:ascii="Times New Roman" w:hAnsi="Times New Roman" w:cs="Times New Roman"/>
        </w:rPr>
        <w:t xml:space="preserve"> 135:381-418.</w:t>
      </w:r>
    </w:p>
    <w:p w:rsidR="00B87EF8" w:rsidRPr="000F0A1B" w:rsidRDefault="00B87EF8"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Schönlaub HP (1997) The Silurian of Austria. In: Schönlaub HP (ed) IGCP-421 North Gondwanan Mid-Palaeozoic Biodynamics, Guidebook. </w:t>
      </w:r>
      <w:r w:rsidR="00D33026" w:rsidRPr="000F0A1B">
        <w:rPr>
          <w:rFonts w:ascii="Times New Roman" w:hAnsi="Times New Roman" w:cs="Times New Roman"/>
        </w:rPr>
        <w:t>Ber. Geol. B</w:t>
      </w:r>
      <w:r w:rsidR="00511FF4" w:rsidRPr="000F0A1B">
        <w:rPr>
          <w:rFonts w:ascii="Times New Roman" w:hAnsi="Times New Roman" w:cs="Times New Roman"/>
        </w:rPr>
        <w:t>undesanst</w:t>
      </w:r>
      <w:r w:rsidR="00D33026" w:rsidRPr="000F0A1B">
        <w:rPr>
          <w:rFonts w:ascii="Times New Roman" w:hAnsi="Times New Roman" w:cs="Times New Roman"/>
        </w:rPr>
        <w:t xml:space="preserve">. </w:t>
      </w:r>
      <w:r w:rsidR="00511FF4" w:rsidRPr="000F0A1B">
        <w:rPr>
          <w:rFonts w:ascii="Times New Roman" w:hAnsi="Times New Roman" w:cs="Times New Roman"/>
        </w:rPr>
        <w:t>40:</w:t>
      </w:r>
      <w:r w:rsidRPr="000F0A1B">
        <w:rPr>
          <w:rFonts w:ascii="Times New Roman" w:hAnsi="Times New Roman" w:cs="Times New Roman"/>
        </w:rPr>
        <w:t>20-41.</w:t>
      </w:r>
    </w:p>
    <w:p w:rsidR="00420417" w:rsidRPr="000F0A1B" w:rsidRDefault="00515619"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Schönlaub HP, Klein P, Magaritz M, Rantitsch G, Scharbert S (1991)</w:t>
      </w:r>
      <w:r w:rsidR="00420417" w:rsidRPr="000F0A1B">
        <w:rPr>
          <w:rFonts w:ascii="Times New Roman" w:hAnsi="Times New Roman" w:cs="Times New Roman"/>
        </w:rPr>
        <w:t xml:space="preserve"> Lower Carboniferous paleokarst in the Carnic Alps</w:t>
      </w:r>
      <w:r w:rsidRPr="000F0A1B">
        <w:rPr>
          <w:rFonts w:ascii="Times New Roman" w:hAnsi="Times New Roman" w:cs="Times New Roman"/>
        </w:rPr>
        <w:t xml:space="preserve"> (Austria, Italy). Facies 25:91-</w:t>
      </w:r>
      <w:r w:rsidR="00420417" w:rsidRPr="000F0A1B">
        <w:rPr>
          <w:rFonts w:ascii="Times New Roman" w:hAnsi="Times New Roman" w:cs="Times New Roman"/>
        </w:rPr>
        <w:t>117.</w:t>
      </w:r>
    </w:p>
    <w:p w:rsidR="00420417" w:rsidRPr="000F0A1B" w:rsidRDefault="002F15AE"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Selli R (1963a)</w:t>
      </w:r>
      <w:r w:rsidR="00420417" w:rsidRPr="000F0A1B">
        <w:rPr>
          <w:rFonts w:ascii="Times New Roman" w:hAnsi="Times New Roman" w:cs="Times New Roman"/>
        </w:rPr>
        <w:t xml:space="preserve"> Schema Geologico delle Alpi Carniche e Giul</w:t>
      </w:r>
      <w:r w:rsidRPr="000F0A1B">
        <w:rPr>
          <w:rFonts w:ascii="Times New Roman" w:hAnsi="Times New Roman" w:cs="Times New Roman"/>
        </w:rPr>
        <w:t>ie occidentali. Giorn. Geol. 30:1-</w:t>
      </w:r>
      <w:r w:rsidR="00420417" w:rsidRPr="000F0A1B">
        <w:rPr>
          <w:rFonts w:ascii="Times New Roman" w:hAnsi="Times New Roman" w:cs="Times New Roman"/>
        </w:rPr>
        <w:t xml:space="preserve">136. </w:t>
      </w:r>
    </w:p>
    <w:p w:rsidR="00420417" w:rsidRPr="000F0A1B" w:rsidRDefault="002F15AE"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lastRenderedPageBreak/>
        <w:t>Selli R (1963b)</w:t>
      </w:r>
      <w:r w:rsidR="00420417" w:rsidRPr="000F0A1B">
        <w:rPr>
          <w:rFonts w:ascii="Times New Roman" w:hAnsi="Times New Roman" w:cs="Times New Roman"/>
        </w:rPr>
        <w:t xml:space="preserve"> Carta geologica del Permo-Carbonifero pontebbano, scala 1:20.000. Litografia Artistica Cartografica. Firenze.</w:t>
      </w:r>
    </w:p>
    <w:p w:rsidR="00420417" w:rsidRPr="000F0A1B" w:rsidRDefault="002F15AE"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Selli R (1963c)</w:t>
      </w:r>
      <w:r w:rsidR="00420417" w:rsidRPr="000F0A1B">
        <w:rPr>
          <w:rFonts w:ascii="Times New Roman" w:hAnsi="Times New Roman" w:cs="Times New Roman"/>
        </w:rPr>
        <w:t xml:space="preserve"> Carta geologica delle Alpi Carniche e Giulie occidentali. Scala 1:100.000. Litografia Artistica Cartografica. Firenze.</w:t>
      </w:r>
    </w:p>
    <w:p w:rsidR="0041089A" w:rsidRPr="000F0A1B" w:rsidRDefault="0041089A"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Sonntag, A., Bracke, G., Loeschke, J., Satir, M., 1997. Untersuchungen an Zirkonen aus dem Flysch der Karawanken: Ihre Bedeutung für potentielle Liefergebiete und paläogeographische Fragen. </w:t>
      </w:r>
      <w:r w:rsidR="00E21F0D" w:rsidRPr="000F0A1B">
        <w:rPr>
          <w:rFonts w:ascii="Times New Roman" w:hAnsi="Times New Roman" w:cs="Times New Roman"/>
        </w:rPr>
        <w:t xml:space="preserve">Jahrb. Geol. Bundesanst. </w:t>
      </w:r>
      <w:r w:rsidRPr="000F0A1B">
        <w:rPr>
          <w:rFonts w:ascii="Times New Roman" w:hAnsi="Times New Roman" w:cs="Times New Roman"/>
        </w:rPr>
        <w:t>140:251-273.</w:t>
      </w:r>
    </w:p>
    <w:p w:rsidR="0035298D" w:rsidRPr="000F0A1B" w:rsidRDefault="0035298D"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Spalletta C, Venturini C (1988) Conglomeratic sequences in the Hochwipfel Formation: A new Paleogeographic Hypothesis on the Hercynian Flysch stage of the Carnic Alps. Jahrb. Geol. Bundesanst. 131:637-647. </w:t>
      </w:r>
    </w:p>
    <w:p w:rsidR="0035298D" w:rsidRPr="000F0A1B" w:rsidRDefault="0035298D"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Spalletta C, Venturini C (1995) Late Devonian-Early Carboniferous tectonic evolution of the Paleocarnic domain (Southern Alps, Italy). Giorn. Geol. 58:59-70.</w:t>
      </w:r>
    </w:p>
    <w:p w:rsidR="00420417" w:rsidRPr="000F0A1B" w:rsidRDefault="002F15AE"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Spalletta C, Vai GB</w:t>
      </w:r>
      <w:r w:rsidR="00420417" w:rsidRPr="000F0A1B">
        <w:rPr>
          <w:rFonts w:ascii="Times New Roman" w:hAnsi="Times New Roman" w:cs="Times New Roman"/>
        </w:rPr>
        <w:t xml:space="preserve">, </w:t>
      </w:r>
      <w:r w:rsidRPr="000F0A1B">
        <w:rPr>
          <w:rFonts w:ascii="Times New Roman" w:hAnsi="Times New Roman" w:cs="Times New Roman"/>
        </w:rPr>
        <w:t>Venturini C (1980)</w:t>
      </w:r>
      <w:r w:rsidR="00420417" w:rsidRPr="000F0A1B">
        <w:rPr>
          <w:rFonts w:ascii="Times New Roman" w:hAnsi="Times New Roman" w:cs="Times New Roman"/>
        </w:rPr>
        <w:t xml:space="preserve"> Il Flysch Ercinico nella geologia dei Monti Paularo e Dimon (Alpi Carniche</w:t>
      </w:r>
      <w:r w:rsidRPr="000F0A1B">
        <w:rPr>
          <w:rFonts w:ascii="Times New Roman" w:hAnsi="Times New Roman" w:cs="Times New Roman"/>
        </w:rPr>
        <w:t>). Mem. Soc. Geol. It. 20:243-</w:t>
      </w:r>
      <w:r w:rsidR="00420417" w:rsidRPr="000F0A1B">
        <w:rPr>
          <w:rFonts w:ascii="Times New Roman" w:hAnsi="Times New Roman" w:cs="Times New Roman"/>
        </w:rPr>
        <w:t>265.</w:t>
      </w:r>
      <w:r w:rsidR="00232461" w:rsidRPr="000F0A1B">
        <w:rPr>
          <w:rFonts w:ascii="Times New Roman" w:hAnsi="Times New Roman" w:cs="Times New Roman"/>
        </w:rPr>
        <w:t xml:space="preserve"> </w:t>
      </w:r>
    </w:p>
    <w:p w:rsidR="00420417" w:rsidRPr="000F0A1B" w:rsidRDefault="002F15AE"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Spalletta C, Vai GB</w:t>
      </w:r>
      <w:r w:rsidR="00420417" w:rsidRPr="000F0A1B">
        <w:rPr>
          <w:rFonts w:ascii="Times New Roman" w:hAnsi="Times New Roman" w:cs="Times New Roman"/>
        </w:rPr>
        <w:t xml:space="preserve">, </w:t>
      </w:r>
      <w:r w:rsidRPr="000F0A1B">
        <w:rPr>
          <w:rFonts w:ascii="Times New Roman" w:hAnsi="Times New Roman" w:cs="Times New Roman"/>
        </w:rPr>
        <w:t>Venturini C (1982a) La Catena Paleocarnica. I</w:t>
      </w:r>
      <w:r w:rsidR="00420417" w:rsidRPr="000F0A1B">
        <w:rPr>
          <w:rFonts w:ascii="Times New Roman" w:hAnsi="Times New Roman" w:cs="Times New Roman"/>
        </w:rPr>
        <w:t>n</w:t>
      </w:r>
      <w:r w:rsidRPr="000F0A1B">
        <w:rPr>
          <w:rFonts w:ascii="Times New Roman" w:hAnsi="Times New Roman" w:cs="Times New Roman"/>
        </w:rPr>
        <w:t>:</w:t>
      </w:r>
      <w:r w:rsidR="00420417" w:rsidRPr="000F0A1B">
        <w:rPr>
          <w:rFonts w:ascii="Times New Roman" w:hAnsi="Times New Roman" w:cs="Times New Roman"/>
        </w:rPr>
        <w:t xml:space="preserve"> </w:t>
      </w:r>
      <w:r w:rsidRPr="000F0A1B">
        <w:rPr>
          <w:rFonts w:ascii="Times New Roman" w:hAnsi="Times New Roman" w:cs="Times New Roman"/>
        </w:rPr>
        <w:t xml:space="preserve">Castellarin A, Vai GB (eds) </w:t>
      </w:r>
      <w:r w:rsidR="00420417" w:rsidRPr="000F0A1B">
        <w:rPr>
          <w:rFonts w:ascii="Times New Roman" w:hAnsi="Times New Roman" w:cs="Times New Roman"/>
        </w:rPr>
        <w:t xml:space="preserve">Guida alla Geologia </w:t>
      </w:r>
      <w:r w:rsidRPr="000F0A1B">
        <w:rPr>
          <w:rFonts w:ascii="Times New Roman" w:hAnsi="Times New Roman" w:cs="Times New Roman"/>
        </w:rPr>
        <w:t>del Sudalpino Centro-Orientale.</w:t>
      </w:r>
      <w:r w:rsidR="00420417" w:rsidRPr="000F0A1B">
        <w:rPr>
          <w:rFonts w:ascii="Times New Roman" w:hAnsi="Times New Roman" w:cs="Times New Roman"/>
        </w:rPr>
        <w:t xml:space="preserve"> Guide Geol. Reg., Soc. Geol. It. </w:t>
      </w:r>
      <w:r w:rsidRPr="000F0A1B">
        <w:rPr>
          <w:rFonts w:ascii="Times New Roman" w:hAnsi="Times New Roman" w:cs="Times New Roman"/>
        </w:rPr>
        <w:t>Bologna</w:t>
      </w:r>
      <w:r w:rsidR="009D5582" w:rsidRPr="000F0A1B">
        <w:rPr>
          <w:rFonts w:ascii="Times New Roman" w:hAnsi="Times New Roman" w:cs="Times New Roman"/>
        </w:rPr>
        <w:t>, pp</w:t>
      </w:r>
      <w:r w:rsidR="00B32784" w:rsidRPr="000F0A1B">
        <w:rPr>
          <w:rFonts w:ascii="Times New Roman" w:hAnsi="Times New Roman" w:cs="Times New Roman"/>
        </w:rPr>
        <w:t>.</w:t>
      </w:r>
      <w:r w:rsidRPr="000F0A1B">
        <w:rPr>
          <w:rFonts w:ascii="Times New Roman" w:hAnsi="Times New Roman" w:cs="Times New Roman"/>
        </w:rPr>
        <w:t xml:space="preserve"> 281-292.</w:t>
      </w:r>
    </w:p>
    <w:p w:rsidR="00420417" w:rsidRPr="000F0A1B" w:rsidRDefault="00B4541A"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Spalletta C, Vai GB</w:t>
      </w:r>
      <w:r w:rsidR="00420417" w:rsidRPr="000F0A1B">
        <w:rPr>
          <w:rFonts w:ascii="Times New Roman" w:hAnsi="Times New Roman" w:cs="Times New Roman"/>
        </w:rPr>
        <w:t xml:space="preserve">, </w:t>
      </w:r>
      <w:r w:rsidRPr="000F0A1B">
        <w:rPr>
          <w:rFonts w:ascii="Times New Roman" w:hAnsi="Times New Roman" w:cs="Times New Roman"/>
        </w:rPr>
        <w:t>Venturini C (1982b)</w:t>
      </w:r>
      <w:r w:rsidR="00420417" w:rsidRPr="000F0A1B">
        <w:rPr>
          <w:rFonts w:ascii="Times New Roman" w:hAnsi="Times New Roman" w:cs="Times New Roman"/>
        </w:rPr>
        <w:t xml:space="preserve"> Controllo ambientale e stratigrafico delle mineralizzazioni in calcari devono-dinantiani delle Alpi C</w:t>
      </w:r>
      <w:r w:rsidRPr="000F0A1B">
        <w:rPr>
          <w:rFonts w:ascii="Times New Roman" w:hAnsi="Times New Roman" w:cs="Times New Roman"/>
        </w:rPr>
        <w:t>arniche. Mem. Soc. Geol. It. 22:101-1</w:t>
      </w:r>
      <w:r w:rsidR="00420417" w:rsidRPr="000F0A1B">
        <w:rPr>
          <w:rFonts w:ascii="Times New Roman" w:hAnsi="Times New Roman" w:cs="Times New Roman"/>
        </w:rPr>
        <w:t>10.</w:t>
      </w:r>
    </w:p>
    <w:p w:rsidR="00420417" w:rsidRPr="000F0A1B" w:rsidRDefault="00B4541A"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Stampfli G (1996)</w:t>
      </w:r>
      <w:r w:rsidR="00420417" w:rsidRPr="000F0A1B">
        <w:rPr>
          <w:rFonts w:ascii="Times New Roman" w:hAnsi="Times New Roman" w:cs="Times New Roman"/>
        </w:rPr>
        <w:t xml:space="preserve"> The Intra-Alpine terrain: A Paleothetyan remnant in the Alpine Varis</w:t>
      </w:r>
      <w:r w:rsidRPr="000F0A1B">
        <w:rPr>
          <w:rFonts w:ascii="Times New Roman" w:hAnsi="Times New Roman" w:cs="Times New Roman"/>
        </w:rPr>
        <w:t>cides. Eclog. Geol. Helv. 89:13-</w:t>
      </w:r>
      <w:r w:rsidR="00420417" w:rsidRPr="000F0A1B">
        <w:rPr>
          <w:rFonts w:ascii="Times New Roman" w:hAnsi="Times New Roman" w:cs="Times New Roman"/>
        </w:rPr>
        <w:t xml:space="preserve">42. </w:t>
      </w:r>
    </w:p>
    <w:p w:rsidR="00591A64" w:rsidRPr="000F0A1B" w:rsidRDefault="00591A64"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Suttner TJ (2007) Conodont Stratigraphy, Facies-Related Distribution Patterns and Stable Isotopes (Carbon and Oxygen) of the Uppermost Silurian to Lower Devonian Seewarte Section (Carnic Alps, Carinthia, Austria). </w:t>
      </w:r>
      <w:r w:rsidR="007B268F" w:rsidRPr="000F0A1B">
        <w:rPr>
          <w:rFonts w:ascii="Times New Roman" w:hAnsi="Times New Roman" w:cs="Times New Roman"/>
        </w:rPr>
        <w:t>Abh. Geol. Bundes</w:t>
      </w:r>
      <w:r w:rsidR="009D5582" w:rsidRPr="000F0A1B">
        <w:rPr>
          <w:rFonts w:ascii="Times New Roman" w:hAnsi="Times New Roman" w:cs="Times New Roman"/>
        </w:rPr>
        <w:t>anst</w:t>
      </w:r>
      <w:r w:rsidR="007B268F" w:rsidRPr="000F0A1B">
        <w:rPr>
          <w:rFonts w:ascii="Times New Roman" w:hAnsi="Times New Roman" w:cs="Times New Roman"/>
        </w:rPr>
        <w:t>.</w:t>
      </w:r>
      <w:r w:rsidRPr="000F0A1B">
        <w:rPr>
          <w:rFonts w:ascii="Times New Roman" w:hAnsi="Times New Roman" w:cs="Times New Roman"/>
        </w:rPr>
        <w:t xml:space="preserve"> 59:1-111.</w:t>
      </w:r>
    </w:p>
    <w:p w:rsidR="00420417" w:rsidRPr="000F0A1B" w:rsidRDefault="007E6AA3"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Vai GB (1963)</w:t>
      </w:r>
      <w:r w:rsidR="00420417" w:rsidRPr="000F0A1B">
        <w:rPr>
          <w:rFonts w:ascii="Times New Roman" w:hAnsi="Times New Roman" w:cs="Times New Roman"/>
        </w:rPr>
        <w:t xml:space="preserve"> Ricerche geologiche nel gruppo del M. Coglians e nella zona di Volaia (</w:t>
      </w:r>
      <w:r w:rsidRPr="000F0A1B">
        <w:rPr>
          <w:rFonts w:ascii="Times New Roman" w:hAnsi="Times New Roman" w:cs="Times New Roman"/>
        </w:rPr>
        <w:t>Alpi Carniche). Giorn. Geol. 30:137-</w:t>
      </w:r>
      <w:r w:rsidR="00420417" w:rsidRPr="000F0A1B">
        <w:rPr>
          <w:rFonts w:ascii="Times New Roman" w:hAnsi="Times New Roman" w:cs="Times New Roman"/>
        </w:rPr>
        <w:t>198.</w:t>
      </w:r>
    </w:p>
    <w:p w:rsidR="00420417" w:rsidRPr="000F0A1B" w:rsidRDefault="007E6AA3"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Vai GB (1974)</w:t>
      </w:r>
      <w:r w:rsidR="00E91A17" w:rsidRPr="000F0A1B">
        <w:rPr>
          <w:rFonts w:ascii="Times New Roman" w:hAnsi="Times New Roman" w:cs="Times New Roman"/>
        </w:rPr>
        <w:t xml:space="preserve"> Colloquio sull’</w:t>
      </w:r>
      <w:r w:rsidR="00420417" w:rsidRPr="000F0A1B">
        <w:rPr>
          <w:rFonts w:ascii="Times New Roman" w:hAnsi="Times New Roman" w:cs="Times New Roman"/>
        </w:rPr>
        <w:t>orogenes</w:t>
      </w:r>
      <w:r w:rsidRPr="000F0A1B">
        <w:rPr>
          <w:rFonts w:ascii="Times New Roman" w:hAnsi="Times New Roman" w:cs="Times New Roman"/>
        </w:rPr>
        <w:t xml:space="preserve">i ercinica nelle Alpi. C.N.R. </w:t>
      </w:r>
      <w:r w:rsidR="00A06029" w:rsidRPr="000F0A1B">
        <w:rPr>
          <w:rFonts w:ascii="Times New Roman" w:hAnsi="Times New Roman" w:cs="Times New Roman"/>
        </w:rPr>
        <w:t>Torino. pp 60.</w:t>
      </w:r>
    </w:p>
    <w:p w:rsidR="00420417" w:rsidRPr="000F0A1B" w:rsidRDefault="007E6AA3"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Vai, GB (1976)</w:t>
      </w:r>
      <w:r w:rsidR="00420417" w:rsidRPr="000F0A1B">
        <w:rPr>
          <w:rFonts w:ascii="Times New Roman" w:hAnsi="Times New Roman" w:cs="Times New Roman"/>
        </w:rPr>
        <w:t xml:space="preserve"> Stratigrafia e paleogeografia ercinica delle</w:t>
      </w:r>
      <w:r w:rsidRPr="000F0A1B">
        <w:rPr>
          <w:rFonts w:ascii="Times New Roman" w:hAnsi="Times New Roman" w:cs="Times New Roman"/>
        </w:rPr>
        <w:t xml:space="preserve"> Alpi. Mem. Soc. Geol. It. 13:7-</w:t>
      </w:r>
      <w:r w:rsidR="00420417" w:rsidRPr="000F0A1B">
        <w:rPr>
          <w:rFonts w:ascii="Times New Roman" w:hAnsi="Times New Roman" w:cs="Times New Roman"/>
        </w:rPr>
        <w:t>37.</w:t>
      </w:r>
    </w:p>
    <w:p w:rsidR="00420417" w:rsidRPr="000F0A1B" w:rsidRDefault="00420417"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Vai</w:t>
      </w:r>
      <w:r w:rsidR="007E6AA3" w:rsidRPr="000F0A1B">
        <w:rPr>
          <w:rFonts w:ascii="Times New Roman" w:hAnsi="Times New Roman" w:cs="Times New Roman"/>
        </w:rPr>
        <w:t xml:space="preserve"> GB (2003)</w:t>
      </w:r>
      <w:r w:rsidRPr="000F0A1B">
        <w:rPr>
          <w:rFonts w:ascii="Times New Roman" w:hAnsi="Times New Roman" w:cs="Times New Roman"/>
        </w:rPr>
        <w:t xml:space="preserve"> Development of the paleogeography of Pangea from Late Carbonifero</w:t>
      </w:r>
      <w:r w:rsidR="007E6AA3" w:rsidRPr="000F0A1B">
        <w:rPr>
          <w:rFonts w:ascii="Times New Roman" w:hAnsi="Times New Roman" w:cs="Times New Roman"/>
        </w:rPr>
        <w:t>us to Early Permian. PALAEO 196:125-</w:t>
      </w:r>
      <w:r w:rsidRPr="000F0A1B">
        <w:rPr>
          <w:rFonts w:ascii="Times New Roman" w:hAnsi="Times New Roman" w:cs="Times New Roman"/>
        </w:rPr>
        <w:t xml:space="preserve">155. </w:t>
      </w:r>
    </w:p>
    <w:p w:rsidR="00420417" w:rsidRPr="000F0A1B" w:rsidRDefault="007E6AA3"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Vai</w:t>
      </w:r>
      <w:r w:rsidR="00420417" w:rsidRPr="000F0A1B">
        <w:rPr>
          <w:rFonts w:ascii="Times New Roman" w:hAnsi="Times New Roman" w:cs="Times New Roman"/>
        </w:rPr>
        <w:t xml:space="preserve"> </w:t>
      </w:r>
      <w:r w:rsidRPr="000F0A1B">
        <w:rPr>
          <w:rFonts w:ascii="Times New Roman" w:hAnsi="Times New Roman" w:cs="Times New Roman"/>
        </w:rPr>
        <w:t>GB, Cocozza T (1986)</w:t>
      </w:r>
      <w:r w:rsidR="00420417" w:rsidRPr="000F0A1B">
        <w:rPr>
          <w:rFonts w:ascii="Times New Roman" w:hAnsi="Times New Roman" w:cs="Times New Roman"/>
        </w:rPr>
        <w:t xml:space="preserve"> Tentative schematic zonation of the Hercynian Chain in Italy. Bull. Soc. Géol. France </w:t>
      </w:r>
      <w:r w:rsidRPr="000F0A1B">
        <w:rPr>
          <w:rFonts w:ascii="Times New Roman" w:hAnsi="Times New Roman" w:cs="Times New Roman"/>
        </w:rPr>
        <w:t>8:95-</w:t>
      </w:r>
      <w:r w:rsidR="00420417" w:rsidRPr="000F0A1B">
        <w:rPr>
          <w:rFonts w:ascii="Times New Roman" w:hAnsi="Times New Roman" w:cs="Times New Roman"/>
        </w:rPr>
        <w:t>114.</w:t>
      </w:r>
    </w:p>
    <w:p w:rsidR="00C15614" w:rsidRPr="000F0A1B" w:rsidRDefault="00C15614" w:rsidP="00043CB2">
      <w:pPr>
        <w:spacing w:after="0" w:line="240" w:lineRule="auto"/>
        <w:ind w:firstLine="284"/>
        <w:jc w:val="both"/>
        <w:rPr>
          <w:rFonts w:ascii="Times New Roman" w:eastAsia="Times New Roman" w:hAnsi="Times New Roman" w:cs="Times New Roman"/>
          <w:lang w:eastAsia="it-IT"/>
        </w:rPr>
      </w:pPr>
      <w:r w:rsidRPr="000F0A1B">
        <w:rPr>
          <w:rFonts w:ascii="Times New Roman" w:eastAsia="Times New Roman" w:hAnsi="Times New Roman" w:cs="Times New Roman"/>
          <w:lang w:eastAsia="it-IT"/>
        </w:rPr>
        <w:t>Vai Gb, Venturini C, Carulli G-B, Zanferrari A (eds) (2002) Alpi e Prealpi Carniche e Giulie (Friuli Venezia Giulia). Guide Geol. Reg. SGI, BE-MA Editrice, pp. 390.</w:t>
      </w:r>
    </w:p>
    <w:p w:rsidR="0035298D" w:rsidRPr="000F0A1B" w:rsidRDefault="0035298D"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Vai GB, Boriani A, Rivalenti G, Sassi FP (1984) Catena ercinica e Paleozoico nelle Alpi Meridionali. Cento anni di geologia italiana. Vol. Giub. 1° Centenario. Soc. Geol. It.</w:t>
      </w:r>
      <w:r w:rsidR="00A06029" w:rsidRPr="000F0A1B">
        <w:rPr>
          <w:rFonts w:ascii="Times New Roman" w:hAnsi="Times New Roman" w:cs="Times New Roman"/>
        </w:rPr>
        <w:t xml:space="preserve"> Bologna, 133-154.</w:t>
      </w:r>
    </w:p>
    <w:p w:rsidR="00420417" w:rsidRPr="000F0A1B" w:rsidRDefault="007E6AA3"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Vandenberg J</w:t>
      </w:r>
      <w:r w:rsidR="00420417" w:rsidRPr="000F0A1B">
        <w:rPr>
          <w:rFonts w:ascii="Times New Roman" w:hAnsi="Times New Roman" w:cs="Times New Roman"/>
        </w:rPr>
        <w:t xml:space="preserve">, </w:t>
      </w:r>
      <w:r w:rsidRPr="000F0A1B">
        <w:rPr>
          <w:rFonts w:ascii="Times New Roman" w:hAnsi="Times New Roman" w:cs="Times New Roman"/>
        </w:rPr>
        <w:t xml:space="preserve">Zijderveld JDA (1982) </w:t>
      </w:r>
      <w:r w:rsidR="00420417" w:rsidRPr="000F0A1B">
        <w:rPr>
          <w:rFonts w:ascii="Times New Roman" w:hAnsi="Times New Roman" w:cs="Times New Roman"/>
        </w:rPr>
        <w:t>Paleoma</w:t>
      </w:r>
      <w:r w:rsidR="00330546" w:rsidRPr="000F0A1B">
        <w:rPr>
          <w:rFonts w:ascii="Times New Roman" w:hAnsi="Times New Roman" w:cs="Times New Roman"/>
        </w:rPr>
        <w:t>gnetism in Mediterranean Area. In:</w:t>
      </w:r>
      <w:r w:rsidR="00420417" w:rsidRPr="000F0A1B">
        <w:rPr>
          <w:rFonts w:ascii="Times New Roman" w:hAnsi="Times New Roman" w:cs="Times New Roman"/>
        </w:rPr>
        <w:t xml:space="preserve"> </w:t>
      </w:r>
      <w:r w:rsidR="00330546" w:rsidRPr="000F0A1B">
        <w:rPr>
          <w:rFonts w:ascii="Times New Roman" w:hAnsi="Times New Roman" w:cs="Times New Roman"/>
        </w:rPr>
        <w:t>Berckhemer H, Hsü KJ (eds) Alpine Mediterranean. Geodyn. Ser. 7:</w:t>
      </w:r>
      <w:r w:rsidR="00720849" w:rsidRPr="000F0A1B">
        <w:rPr>
          <w:rFonts w:ascii="Times New Roman" w:hAnsi="Times New Roman" w:cs="Times New Roman"/>
        </w:rPr>
        <w:t>83-</w:t>
      </w:r>
      <w:r w:rsidR="00420417" w:rsidRPr="000F0A1B">
        <w:rPr>
          <w:rFonts w:ascii="Times New Roman" w:hAnsi="Times New Roman" w:cs="Times New Roman"/>
        </w:rPr>
        <w:t>112.</w:t>
      </w:r>
    </w:p>
    <w:p w:rsidR="00846963" w:rsidRPr="000F0A1B" w:rsidRDefault="00846963" w:rsidP="00043CB2">
      <w:pPr>
        <w:spacing w:after="0" w:line="240" w:lineRule="auto"/>
        <w:ind w:right="49" w:firstLine="284"/>
        <w:jc w:val="both"/>
        <w:rPr>
          <w:rFonts w:ascii="Times New Roman" w:hAnsi="Times New Roman" w:cs="Times New Roman"/>
        </w:rPr>
      </w:pPr>
      <w:r w:rsidRPr="000F0A1B">
        <w:rPr>
          <w:rFonts w:ascii="Times New Roman" w:hAnsi="Times New Roman" w:cs="Times New Roman"/>
        </w:rPr>
        <w:t xml:space="preserve">Vecoli M, Dieni L, Sassi F, Servais T (2008) Cambrian Acritarcs from the Col di Foglia (Agordo) southalpine metamorphic basement, Italian Eastern Alps: the oldest biostratigraphic record in the Alps. Rend. Lincei 19:45-55. </w:t>
      </w:r>
    </w:p>
    <w:p w:rsidR="00075EC1" w:rsidRPr="000F0A1B" w:rsidRDefault="00075EC1" w:rsidP="00043CB2">
      <w:pPr>
        <w:spacing w:after="0" w:line="240" w:lineRule="auto"/>
        <w:ind w:right="49" w:firstLine="284"/>
        <w:jc w:val="both"/>
        <w:rPr>
          <w:rFonts w:ascii="Times New Roman" w:hAnsi="Times New Roman" w:cs="Times New Roman"/>
        </w:rPr>
      </w:pPr>
      <w:r w:rsidRPr="000F0A1B">
        <w:rPr>
          <w:rFonts w:ascii="Times New Roman" w:hAnsi="Times New Roman" w:cs="Times New Roman"/>
        </w:rPr>
        <w:t xml:space="preserve">Venturini C (1983) Il </w:t>
      </w:r>
      <w:r w:rsidR="005215DB" w:rsidRPr="000F0A1B">
        <w:rPr>
          <w:rFonts w:ascii="Times New Roman" w:hAnsi="Times New Roman" w:cs="Times New Roman"/>
        </w:rPr>
        <w:t>b</w:t>
      </w:r>
      <w:r w:rsidRPr="000F0A1B">
        <w:rPr>
          <w:rFonts w:ascii="Times New Roman" w:hAnsi="Times New Roman" w:cs="Times New Roman"/>
        </w:rPr>
        <w:t>acino tardoercinico di Pramollo (Alpi Carniche): un'evoluzione regolata dalla tettonica sinsedimentari</w:t>
      </w:r>
      <w:r w:rsidR="00720849" w:rsidRPr="000F0A1B">
        <w:rPr>
          <w:rFonts w:ascii="Times New Roman" w:hAnsi="Times New Roman" w:cs="Times New Roman"/>
        </w:rPr>
        <w:t>a. Mem. Soc. Geol. It., 24</w:t>
      </w:r>
      <w:r w:rsidRPr="000F0A1B">
        <w:rPr>
          <w:rFonts w:ascii="Times New Roman" w:hAnsi="Times New Roman" w:cs="Times New Roman"/>
        </w:rPr>
        <w:t>:23-42.</w:t>
      </w:r>
    </w:p>
    <w:p w:rsidR="00420417" w:rsidRPr="000F0A1B" w:rsidRDefault="0033054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Venturini C (1990a)</w:t>
      </w:r>
      <w:r w:rsidR="00420417" w:rsidRPr="000F0A1B">
        <w:rPr>
          <w:rFonts w:ascii="Times New Roman" w:hAnsi="Times New Roman" w:cs="Times New Roman"/>
        </w:rPr>
        <w:t xml:space="preserve"> Geologia delle Alpi Carniche centro-orientali. Mus. Friul. St. Nat. 36, p</w:t>
      </w:r>
      <w:r w:rsidRPr="000F0A1B">
        <w:rPr>
          <w:rFonts w:ascii="Times New Roman" w:hAnsi="Times New Roman" w:cs="Times New Roman"/>
        </w:rPr>
        <w:t>p</w:t>
      </w:r>
      <w:r w:rsidR="00420417" w:rsidRPr="000F0A1B">
        <w:rPr>
          <w:rFonts w:ascii="Times New Roman" w:hAnsi="Times New Roman" w:cs="Times New Roman"/>
        </w:rPr>
        <w:t>. 222.</w:t>
      </w:r>
    </w:p>
    <w:p w:rsidR="00420417" w:rsidRPr="000F0A1B" w:rsidRDefault="0033054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Venturini C (1990b)</w:t>
      </w:r>
      <w:r w:rsidR="00420417" w:rsidRPr="000F0A1B">
        <w:rPr>
          <w:rFonts w:ascii="Times New Roman" w:hAnsi="Times New Roman" w:cs="Times New Roman"/>
        </w:rPr>
        <w:t xml:space="preserve"> Carta geologica delle Alpi Carniche centro-orientali. Scala 1:20000. S.E</w:t>
      </w:r>
      <w:r w:rsidR="00B32784" w:rsidRPr="000F0A1B">
        <w:rPr>
          <w:rFonts w:ascii="Times New Roman" w:hAnsi="Times New Roman" w:cs="Times New Roman"/>
        </w:rPr>
        <w:t>L</w:t>
      </w:r>
      <w:r w:rsidR="00420417" w:rsidRPr="000F0A1B">
        <w:rPr>
          <w:rFonts w:ascii="Times New Roman" w:hAnsi="Times New Roman" w:cs="Times New Roman"/>
        </w:rPr>
        <w:t>.C</w:t>
      </w:r>
      <w:r w:rsidR="00B32784" w:rsidRPr="000F0A1B">
        <w:rPr>
          <w:rFonts w:ascii="Times New Roman" w:hAnsi="Times New Roman" w:cs="Times New Roman"/>
        </w:rPr>
        <w:t>A</w:t>
      </w:r>
      <w:r w:rsidR="00420417" w:rsidRPr="000F0A1B">
        <w:rPr>
          <w:rFonts w:ascii="Times New Roman" w:hAnsi="Times New Roman" w:cs="Times New Roman"/>
        </w:rPr>
        <w:t>. Firenze.</w:t>
      </w:r>
    </w:p>
    <w:p w:rsidR="00330546" w:rsidRPr="000F0A1B" w:rsidRDefault="0033054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Venturini C</w:t>
      </w:r>
      <w:r w:rsidR="009D5582" w:rsidRPr="000F0A1B">
        <w:rPr>
          <w:rFonts w:ascii="Times New Roman" w:hAnsi="Times New Roman" w:cs="Times New Roman"/>
        </w:rPr>
        <w:t xml:space="preserve"> (199</w:t>
      </w:r>
      <w:r w:rsidR="00665C74" w:rsidRPr="000F0A1B">
        <w:rPr>
          <w:rFonts w:ascii="Times New Roman" w:hAnsi="Times New Roman" w:cs="Times New Roman"/>
        </w:rPr>
        <w:t>1a</w:t>
      </w:r>
      <w:r w:rsidR="009D5582" w:rsidRPr="000F0A1B">
        <w:rPr>
          <w:rFonts w:ascii="Times New Roman" w:hAnsi="Times New Roman" w:cs="Times New Roman"/>
        </w:rPr>
        <w:t>)</w:t>
      </w:r>
      <w:r w:rsidR="00420417" w:rsidRPr="000F0A1B">
        <w:rPr>
          <w:rFonts w:ascii="Times New Roman" w:hAnsi="Times New Roman" w:cs="Times New Roman"/>
        </w:rPr>
        <w:t xml:space="preserve"> Cinematica neogenico-quaternaria del Sudalpino orientale (settore friulano).</w:t>
      </w:r>
      <w:r w:rsidRPr="000F0A1B">
        <w:rPr>
          <w:rFonts w:ascii="Times New Roman" w:hAnsi="Times New Roman" w:cs="Times New Roman"/>
        </w:rPr>
        <w:t xml:space="preserve"> Neogene Thrust Tectonics</w:t>
      </w:r>
      <w:r w:rsidR="00420417" w:rsidRPr="000F0A1B">
        <w:rPr>
          <w:rFonts w:ascii="Times New Roman" w:hAnsi="Times New Roman" w:cs="Times New Roman"/>
        </w:rPr>
        <w:t>. Stud</w:t>
      </w:r>
      <w:r w:rsidRPr="000F0A1B">
        <w:rPr>
          <w:rFonts w:ascii="Times New Roman" w:hAnsi="Times New Roman" w:cs="Times New Roman"/>
        </w:rPr>
        <w:t>i geol. Camerti, Vol. Spec</w:t>
      </w:r>
      <w:r w:rsidR="00665C74" w:rsidRPr="000F0A1B">
        <w:rPr>
          <w:rFonts w:ascii="Times New Roman" w:hAnsi="Times New Roman" w:cs="Times New Roman"/>
        </w:rPr>
        <w:t xml:space="preserve"> (1990): </w:t>
      </w:r>
      <w:r w:rsidRPr="000F0A1B">
        <w:rPr>
          <w:rFonts w:ascii="Times New Roman" w:hAnsi="Times New Roman" w:cs="Times New Roman"/>
        </w:rPr>
        <w:t>109-1</w:t>
      </w:r>
      <w:r w:rsidR="00420417" w:rsidRPr="000F0A1B">
        <w:rPr>
          <w:rFonts w:ascii="Times New Roman" w:hAnsi="Times New Roman" w:cs="Times New Roman"/>
        </w:rPr>
        <w:t xml:space="preserve">16. </w:t>
      </w:r>
    </w:p>
    <w:p w:rsidR="00FF477F" w:rsidRPr="000F0A1B" w:rsidRDefault="00BB271E"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Venturini C (ed) (1991</w:t>
      </w:r>
      <w:r w:rsidR="00665C74" w:rsidRPr="000F0A1B">
        <w:rPr>
          <w:rFonts w:ascii="Times New Roman" w:hAnsi="Times New Roman" w:cs="Times New Roman"/>
        </w:rPr>
        <w:t>b</w:t>
      </w:r>
      <w:r w:rsidRPr="000F0A1B">
        <w:rPr>
          <w:rFonts w:ascii="Times New Roman" w:hAnsi="Times New Roman" w:cs="Times New Roman"/>
        </w:rPr>
        <w:t xml:space="preserve">) Workshop Proceedings on ‘Tectonics and Stratigraphy of the Pramollo Basin (Carnic Alps). Giorn. Geol. 53:13-47. </w:t>
      </w:r>
    </w:p>
    <w:p w:rsidR="00420417" w:rsidRPr="000F0A1B" w:rsidRDefault="0033054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Venturini C (2006)</w:t>
      </w:r>
      <w:r w:rsidR="00420417" w:rsidRPr="000F0A1B">
        <w:rPr>
          <w:rFonts w:ascii="Times New Roman" w:hAnsi="Times New Roman" w:cs="Times New Roman"/>
        </w:rPr>
        <w:t xml:space="preserve"> Evoluzione geologica delle Alpi Carniche. Museo Fr. Di St. Nat., Comune di Udine. Pubbl. n. 48, p</w:t>
      </w:r>
      <w:r w:rsidRPr="000F0A1B">
        <w:rPr>
          <w:rFonts w:ascii="Times New Roman" w:hAnsi="Times New Roman" w:cs="Times New Roman"/>
        </w:rPr>
        <w:t>p</w:t>
      </w:r>
      <w:r w:rsidR="00420417" w:rsidRPr="000F0A1B">
        <w:rPr>
          <w:rFonts w:ascii="Times New Roman" w:hAnsi="Times New Roman" w:cs="Times New Roman"/>
        </w:rPr>
        <w:t xml:space="preserve"> 208. </w:t>
      </w:r>
    </w:p>
    <w:p w:rsidR="00612424" w:rsidRPr="000F0A1B" w:rsidRDefault="00612424"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Venturini C, Spalletta C (1998) Remarks on the Paleozoic stratigraphy and the Hercynian tectonics of the Paleocarnic Chain (Southern Alps) In: Perri C, Spalletta C (eds) Ecos VII - Seventh International Conodont Symposium Held in Europe; Southern Alps field trip guidebook, June 27-July 2, 1998. Giorn. Geol. 60:69-88. </w:t>
      </w:r>
    </w:p>
    <w:p w:rsidR="003820E6" w:rsidRPr="000F0A1B" w:rsidRDefault="003820E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Venturini C, Carulli Gb (2003) Neoalpine structural evolution of the Carnic Alps central core (M. Amariana, M. Plauris and M. San Simeone). Mem. Soc. Geol. It. 57:273-281.</w:t>
      </w:r>
    </w:p>
    <w:p w:rsidR="00420417" w:rsidRPr="000F0A1B" w:rsidRDefault="0033054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lastRenderedPageBreak/>
        <w:t xml:space="preserve">Venturini C, Ferrari A, Spalletta C, Vai GB (1982) </w:t>
      </w:r>
      <w:r w:rsidR="00420417" w:rsidRPr="000F0A1B">
        <w:rPr>
          <w:rFonts w:ascii="Times New Roman" w:hAnsi="Times New Roman" w:cs="Times New Roman"/>
        </w:rPr>
        <w:t xml:space="preserve">La discordanza ercinica, il tardorogeno e il post-orogeno nella </w:t>
      </w:r>
      <w:r w:rsidRPr="000F0A1B">
        <w:rPr>
          <w:rFonts w:ascii="Times New Roman" w:hAnsi="Times New Roman" w:cs="Times New Roman"/>
        </w:rPr>
        <w:t>geologia del Passo di Pramollo. I</w:t>
      </w:r>
      <w:r w:rsidR="00420417" w:rsidRPr="000F0A1B">
        <w:rPr>
          <w:rFonts w:ascii="Times New Roman" w:hAnsi="Times New Roman" w:cs="Times New Roman"/>
        </w:rPr>
        <w:t>n</w:t>
      </w:r>
      <w:r w:rsidRPr="000F0A1B">
        <w:rPr>
          <w:rFonts w:ascii="Times New Roman" w:hAnsi="Times New Roman" w:cs="Times New Roman"/>
        </w:rPr>
        <w:t xml:space="preserve">: Castellarin A, Vai GB (eds) </w:t>
      </w:r>
      <w:r w:rsidR="00420417" w:rsidRPr="000F0A1B">
        <w:rPr>
          <w:rFonts w:ascii="Times New Roman" w:hAnsi="Times New Roman" w:cs="Times New Roman"/>
        </w:rPr>
        <w:t xml:space="preserve">Guida alla Geologia del Sudalpino centro-orientale, </w:t>
      </w:r>
      <w:r w:rsidRPr="000F0A1B">
        <w:rPr>
          <w:rFonts w:ascii="Times New Roman" w:hAnsi="Times New Roman" w:cs="Times New Roman"/>
        </w:rPr>
        <w:t>Guid</w:t>
      </w:r>
      <w:r w:rsidR="00103BE3" w:rsidRPr="000F0A1B">
        <w:rPr>
          <w:rFonts w:ascii="Times New Roman" w:hAnsi="Times New Roman" w:cs="Times New Roman"/>
        </w:rPr>
        <w:t xml:space="preserve">e Geol. Reg. Soc. Geol. It., </w:t>
      </w:r>
      <w:r w:rsidRPr="000F0A1B">
        <w:rPr>
          <w:rFonts w:ascii="Times New Roman" w:hAnsi="Times New Roman" w:cs="Times New Roman"/>
        </w:rPr>
        <w:t>305-</w:t>
      </w:r>
      <w:r w:rsidR="00420417" w:rsidRPr="000F0A1B">
        <w:rPr>
          <w:rFonts w:ascii="Times New Roman" w:hAnsi="Times New Roman" w:cs="Times New Roman"/>
        </w:rPr>
        <w:t>319.</w:t>
      </w:r>
    </w:p>
    <w:p w:rsidR="00420417" w:rsidRPr="000F0A1B" w:rsidRDefault="0033054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Venturini C, Pondrelli M, Fontana C, Delzotto S</w:t>
      </w:r>
      <w:r w:rsidR="00420417" w:rsidRPr="000F0A1B">
        <w:rPr>
          <w:rFonts w:ascii="Times New Roman" w:hAnsi="Times New Roman" w:cs="Times New Roman"/>
        </w:rPr>
        <w:t xml:space="preserve">, </w:t>
      </w:r>
      <w:r w:rsidRPr="000F0A1B">
        <w:rPr>
          <w:rFonts w:ascii="Times New Roman" w:hAnsi="Times New Roman" w:cs="Times New Roman"/>
        </w:rPr>
        <w:t>Discenza K (</w:t>
      </w:r>
      <w:r w:rsidR="00677B41" w:rsidRPr="000F0A1B">
        <w:rPr>
          <w:rFonts w:ascii="Times New Roman" w:hAnsi="Times New Roman" w:cs="Times New Roman"/>
        </w:rPr>
        <w:t>2001-</w:t>
      </w:r>
      <w:r w:rsidR="00420417" w:rsidRPr="000F0A1B">
        <w:rPr>
          <w:rFonts w:ascii="Times New Roman" w:hAnsi="Times New Roman" w:cs="Times New Roman"/>
        </w:rPr>
        <w:t>2002). Geologic map of the Carnic Alps (1:25,000 scale, western and eastern sheets 990 kmq). S.E</w:t>
      </w:r>
      <w:r w:rsidR="00B32784" w:rsidRPr="000F0A1B">
        <w:rPr>
          <w:rFonts w:ascii="Times New Roman" w:hAnsi="Times New Roman" w:cs="Times New Roman"/>
        </w:rPr>
        <w:t>L</w:t>
      </w:r>
      <w:r w:rsidR="00420417" w:rsidRPr="000F0A1B">
        <w:rPr>
          <w:rFonts w:ascii="Times New Roman" w:hAnsi="Times New Roman" w:cs="Times New Roman"/>
        </w:rPr>
        <w:t>.C</w:t>
      </w:r>
      <w:r w:rsidR="00B32784" w:rsidRPr="000F0A1B">
        <w:rPr>
          <w:rFonts w:ascii="Times New Roman" w:hAnsi="Times New Roman" w:cs="Times New Roman"/>
        </w:rPr>
        <w:t>A</w:t>
      </w:r>
      <w:r w:rsidR="00420417" w:rsidRPr="000F0A1B">
        <w:rPr>
          <w:rFonts w:ascii="Times New Roman" w:hAnsi="Times New Roman" w:cs="Times New Roman"/>
        </w:rPr>
        <w:t>. Firenze.</w:t>
      </w:r>
    </w:p>
    <w:p w:rsidR="00420417" w:rsidRPr="000F0A1B" w:rsidRDefault="0033054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 xml:space="preserve">Venturini C, Spalletta C, Vai GB, Pondrelli M, Fontana C, Delzotto </w:t>
      </w:r>
      <w:r w:rsidR="00420417" w:rsidRPr="000F0A1B">
        <w:rPr>
          <w:rFonts w:ascii="Times New Roman" w:hAnsi="Times New Roman" w:cs="Times New Roman"/>
        </w:rPr>
        <w:t>S</w:t>
      </w:r>
      <w:r w:rsidRPr="000F0A1B">
        <w:rPr>
          <w:rFonts w:ascii="Times New Roman" w:hAnsi="Times New Roman" w:cs="Times New Roman"/>
        </w:rPr>
        <w:t>, Longo Salvador G</w:t>
      </w:r>
      <w:r w:rsidR="00420417" w:rsidRPr="000F0A1B">
        <w:rPr>
          <w:rFonts w:ascii="Times New Roman" w:hAnsi="Times New Roman" w:cs="Times New Roman"/>
        </w:rPr>
        <w:t xml:space="preserve">, </w:t>
      </w:r>
      <w:r w:rsidRPr="000F0A1B">
        <w:rPr>
          <w:rFonts w:ascii="Times New Roman" w:hAnsi="Times New Roman" w:cs="Times New Roman"/>
        </w:rPr>
        <w:t>Carulli G</w:t>
      </w:r>
      <w:r w:rsidR="002941ED" w:rsidRPr="000F0A1B">
        <w:rPr>
          <w:rFonts w:ascii="Times New Roman" w:hAnsi="Times New Roman" w:cs="Times New Roman"/>
        </w:rPr>
        <w:t>b</w:t>
      </w:r>
      <w:r w:rsidR="00420417" w:rsidRPr="000F0A1B">
        <w:rPr>
          <w:rFonts w:ascii="Times New Roman" w:hAnsi="Times New Roman" w:cs="Times New Roman"/>
        </w:rPr>
        <w:t xml:space="preserve"> (2009). Note illustrative della Carta geologica d'Italia alla scala 1:50.000, Foglio 031 </w:t>
      </w:r>
      <w:r w:rsidRPr="000F0A1B">
        <w:rPr>
          <w:rFonts w:ascii="Times New Roman" w:hAnsi="Times New Roman" w:cs="Times New Roman"/>
        </w:rPr>
        <w:t xml:space="preserve">Ampezzo. ISPRA, Serv. Geol. It., </w:t>
      </w:r>
      <w:r w:rsidR="00420417" w:rsidRPr="000F0A1B">
        <w:rPr>
          <w:rFonts w:ascii="Times New Roman" w:hAnsi="Times New Roman" w:cs="Times New Roman"/>
        </w:rPr>
        <w:t>p</w:t>
      </w:r>
      <w:r w:rsidRPr="000F0A1B">
        <w:rPr>
          <w:rFonts w:ascii="Times New Roman" w:hAnsi="Times New Roman" w:cs="Times New Roman"/>
        </w:rPr>
        <w:t>p</w:t>
      </w:r>
      <w:r w:rsidR="00420417" w:rsidRPr="000F0A1B">
        <w:rPr>
          <w:rFonts w:ascii="Times New Roman" w:hAnsi="Times New Roman" w:cs="Times New Roman"/>
        </w:rPr>
        <w:t xml:space="preserve"> 232.</w:t>
      </w:r>
    </w:p>
    <w:p w:rsidR="00A0279F" w:rsidRPr="000F0A1B" w:rsidRDefault="00330546" w:rsidP="00043CB2">
      <w:pPr>
        <w:spacing w:after="0" w:line="240" w:lineRule="auto"/>
        <w:ind w:firstLine="284"/>
        <w:jc w:val="both"/>
        <w:rPr>
          <w:rFonts w:ascii="Times New Roman" w:hAnsi="Times New Roman" w:cs="Times New Roman"/>
        </w:rPr>
      </w:pPr>
      <w:r w:rsidRPr="000F0A1B">
        <w:rPr>
          <w:rFonts w:ascii="Times New Roman" w:hAnsi="Times New Roman" w:cs="Times New Roman"/>
        </w:rPr>
        <w:t>Vinassa de Regny P</w:t>
      </w:r>
      <w:r w:rsidR="00420417" w:rsidRPr="000F0A1B">
        <w:rPr>
          <w:rFonts w:ascii="Times New Roman" w:hAnsi="Times New Roman" w:cs="Times New Roman"/>
        </w:rPr>
        <w:t xml:space="preserve">, </w:t>
      </w:r>
      <w:r w:rsidRPr="000F0A1B">
        <w:rPr>
          <w:rFonts w:ascii="Times New Roman" w:hAnsi="Times New Roman" w:cs="Times New Roman"/>
        </w:rPr>
        <w:t>Gortani M (1911)</w:t>
      </w:r>
      <w:r w:rsidR="00420417" w:rsidRPr="000F0A1B">
        <w:rPr>
          <w:rFonts w:ascii="Times New Roman" w:hAnsi="Times New Roman" w:cs="Times New Roman"/>
        </w:rPr>
        <w:t xml:space="preserve"> Il motivo tettonico del Nucleo centrale Ca</w:t>
      </w:r>
      <w:r w:rsidRPr="000F0A1B">
        <w:rPr>
          <w:rFonts w:ascii="Times New Roman" w:hAnsi="Times New Roman" w:cs="Times New Roman"/>
        </w:rPr>
        <w:t>rnico. Boll. Soc. Geol. It. 30:647-</w:t>
      </w:r>
      <w:r w:rsidR="00420417" w:rsidRPr="000F0A1B">
        <w:rPr>
          <w:rFonts w:ascii="Times New Roman" w:hAnsi="Times New Roman" w:cs="Times New Roman"/>
        </w:rPr>
        <w:t>654.</w:t>
      </w:r>
    </w:p>
    <w:sectPr w:rsidR="00A0279F" w:rsidRPr="000F0A1B" w:rsidSect="00897209">
      <w:pgSz w:w="11906" w:h="16838"/>
      <w:pgMar w:top="1417" w:right="1134" w:bottom="1134" w:left="1134"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hideSpellingErrors/>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6C9"/>
    <w:rsid w:val="000045AB"/>
    <w:rsid w:val="000068F8"/>
    <w:rsid w:val="00013465"/>
    <w:rsid w:val="0001739E"/>
    <w:rsid w:val="00023482"/>
    <w:rsid w:val="000260E0"/>
    <w:rsid w:val="00034438"/>
    <w:rsid w:val="00043CB2"/>
    <w:rsid w:val="000469B4"/>
    <w:rsid w:val="00051DC2"/>
    <w:rsid w:val="00055878"/>
    <w:rsid w:val="00060923"/>
    <w:rsid w:val="00060FEB"/>
    <w:rsid w:val="00070B73"/>
    <w:rsid w:val="00071EE5"/>
    <w:rsid w:val="00075EC1"/>
    <w:rsid w:val="000763B2"/>
    <w:rsid w:val="00086B33"/>
    <w:rsid w:val="000872AF"/>
    <w:rsid w:val="00091594"/>
    <w:rsid w:val="000963B9"/>
    <w:rsid w:val="000B17B5"/>
    <w:rsid w:val="000B3BB4"/>
    <w:rsid w:val="000C4462"/>
    <w:rsid w:val="000D0C40"/>
    <w:rsid w:val="000D2DAC"/>
    <w:rsid w:val="000E0E7A"/>
    <w:rsid w:val="000E71BA"/>
    <w:rsid w:val="000F0A1B"/>
    <w:rsid w:val="00102674"/>
    <w:rsid w:val="00103BE3"/>
    <w:rsid w:val="00106952"/>
    <w:rsid w:val="001074E2"/>
    <w:rsid w:val="001309B3"/>
    <w:rsid w:val="00134987"/>
    <w:rsid w:val="00156300"/>
    <w:rsid w:val="001576AD"/>
    <w:rsid w:val="00180AD6"/>
    <w:rsid w:val="001959DB"/>
    <w:rsid w:val="001A64BB"/>
    <w:rsid w:val="001B634B"/>
    <w:rsid w:val="001C3436"/>
    <w:rsid w:val="001C3A3B"/>
    <w:rsid w:val="001C3CA7"/>
    <w:rsid w:val="001C40B6"/>
    <w:rsid w:val="001C4AA4"/>
    <w:rsid w:val="001D0CA6"/>
    <w:rsid w:val="002014BA"/>
    <w:rsid w:val="002127B2"/>
    <w:rsid w:val="002167C8"/>
    <w:rsid w:val="00226681"/>
    <w:rsid w:val="00226C2B"/>
    <w:rsid w:val="00232461"/>
    <w:rsid w:val="002405E3"/>
    <w:rsid w:val="00264BC1"/>
    <w:rsid w:val="002676BB"/>
    <w:rsid w:val="00273EC2"/>
    <w:rsid w:val="00277AB3"/>
    <w:rsid w:val="0028021A"/>
    <w:rsid w:val="002862FA"/>
    <w:rsid w:val="00290CBE"/>
    <w:rsid w:val="002941ED"/>
    <w:rsid w:val="00295ED7"/>
    <w:rsid w:val="00297971"/>
    <w:rsid w:val="002A0AFF"/>
    <w:rsid w:val="002A18A3"/>
    <w:rsid w:val="002A52E8"/>
    <w:rsid w:val="002C6CCD"/>
    <w:rsid w:val="002D1CC5"/>
    <w:rsid w:val="002E02C2"/>
    <w:rsid w:val="002E0D24"/>
    <w:rsid w:val="002E4764"/>
    <w:rsid w:val="002F15AE"/>
    <w:rsid w:val="002F1A5C"/>
    <w:rsid w:val="002F1C32"/>
    <w:rsid w:val="002F50DF"/>
    <w:rsid w:val="00300809"/>
    <w:rsid w:val="00301AED"/>
    <w:rsid w:val="00303280"/>
    <w:rsid w:val="00303DEE"/>
    <w:rsid w:val="00307A33"/>
    <w:rsid w:val="00307E51"/>
    <w:rsid w:val="00311760"/>
    <w:rsid w:val="00322E41"/>
    <w:rsid w:val="00330546"/>
    <w:rsid w:val="00332275"/>
    <w:rsid w:val="0035298D"/>
    <w:rsid w:val="00375777"/>
    <w:rsid w:val="00377231"/>
    <w:rsid w:val="003820E6"/>
    <w:rsid w:val="00383F24"/>
    <w:rsid w:val="00385803"/>
    <w:rsid w:val="00386C6D"/>
    <w:rsid w:val="003A0ED9"/>
    <w:rsid w:val="003A2420"/>
    <w:rsid w:val="003A3EF5"/>
    <w:rsid w:val="003A4E4D"/>
    <w:rsid w:val="003B39C1"/>
    <w:rsid w:val="003C47A7"/>
    <w:rsid w:val="003C5087"/>
    <w:rsid w:val="003D3A5B"/>
    <w:rsid w:val="003E2CC7"/>
    <w:rsid w:val="003E5E54"/>
    <w:rsid w:val="003F2944"/>
    <w:rsid w:val="003F3D8C"/>
    <w:rsid w:val="00400685"/>
    <w:rsid w:val="004010CB"/>
    <w:rsid w:val="004015C7"/>
    <w:rsid w:val="00403360"/>
    <w:rsid w:val="0041089A"/>
    <w:rsid w:val="00420417"/>
    <w:rsid w:val="00422597"/>
    <w:rsid w:val="00430C44"/>
    <w:rsid w:val="0043461A"/>
    <w:rsid w:val="00452294"/>
    <w:rsid w:val="004608E1"/>
    <w:rsid w:val="00483ADB"/>
    <w:rsid w:val="00491DA3"/>
    <w:rsid w:val="00492B1A"/>
    <w:rsid w:val="00497F72"/>
    <w:rsid w:val="004A215E"/>
    <w:rsid w:val="004A4905"/>
    <w:rsid w:val="004B51FB"/>
    <w:rsid w:val="004D2804"/>
    <w:rsid w:val="004D52F8"/>
    <w:rsid w:val="004D5357"/>
    <w:rsid w:val="004E6CD4"/>
    <w:rsid w:val="004F3D2D"/>
    <w:rsid w:val="005038EC"/>
    <w:rsid w:val="00506925"/>
    <w:rsid w:val="00511FF4"/>
    <w:rsid w:val="00515619"/>
    <w:rsid w:val="00520117"/>
    <w:rsid w:val="005215DB"/>
    <w:rsid w:val="00523FC4"/>
    <w:rsid w:val="00542246"/>
    <w:rsid w:val="00545EB1"/>
    <w:rsid w:val="0055024E"/>
    <w:rsid w:val="00552FB8"/>
    <w:rsid w:val="00561A9D"/>
    <w:rsid w:val="005743C8"/>
    <w:rsid w:val="00577FD2"/>
    <w:rsid w:val="00582211"/>
    <w:rsid w:val="00585664"/>
    <w:rsid w:val="00586CD9"/>
    <w:rsid w:val="005877E6"/>
    <w:rsid w:val="00591A64"/>
    <w:rsid w:val="00594FA2"/>
    <w:rsid w:val="005A1146"/>
    <w:rsid w:val="005A40C4"/>
    <w:rsid w:val="005B2DAD"/>
    <w:rsid w:val="005C2B1A"/>
    <w:rsid w:val="005C5150"/>
    <w:rsid w:val="005D75E7"/>
    <w:rsid w:val="005E04C6"/>
    <w:rsid w:val="005E6CC6"/>
    <w:rsid w:val="005F5D93"/>
    <w:rsid w:val="00612424"/>
    <w:rsid w:val="00616FBC"/>
    <w:rsid w:val="0062043F"/>
    <w:rsid w:val="0062054B"/>
    <w:rsid w:val="00622D9B"/>
    <w:rsid w:val="006365DC"/>
    <w:rsid w:val="00646E70"/>
    <w:rsid w:val="00656407"/>
    <w:rsid w:val="00656AF9"/>
    <w:rsid w:val="00656D26"/>
    <w:rsid w:val="00665C74"/>
    <w:rsid w:val="0066601C"/>
    <w:rsid w:val="00670A6C"/>
    <w:rsid w:val="006751B9"/>
    <w:rsid w:val="00677B41"/>
    <w:rsid w:val="00686934"/>
    <w:rsid w:val="006A51FB"/>
    <w:rsid w:val="006A6579"/>
    <w:rsid w:val="006B3AD4"/>
    <w:rsid w:val="006C4261"/>
    <w:rsid w:val="006E0EDC"/>
    <w:rsid w:val="006E7EE1"/>
    <w:rsid w:val="006F029C"/>
    <w:rsid w:val="006F4197"/>
    <w:rsid w:val="00704542"/>
    <w:rsid w:val="00710EF2"/>
    <w:rsid w:val="007121DB"/>
    <w:rsid w:val="0071412E"/>
    <w:rsid w:val="00720849"/>
    <w:rsid w:val="00732182"/>
    <w:rsid w:val="0073728E"/>
    <w:rsid w:val="00737C03"/>
    <w:rsid w:val="00744663"/>
    <w:rsid w:val="0074534B"/>
    <w:rsid w:val="00747C0B"/>
    <w:rsid w:val="00757E45"/>
    <w:rsid w:val="00762CAE"/>
    <w:rsid w:val="00762E8D"/>
    <w:rsid w:val="0076573E"/>
    <w:rsid w:val="00770CE9"/>
    <w:rsid w:val="0077293B"/>
    <w:rsid w:val="00784D73"/>
    <w:rsid w:val="007939D7"/>
    <w:rsid w:val="00795996"/>
    <w:rsid w:val="007A0C54"/>
    <w:rsid w:val="007B268F"/>
    <w:rsid w:val="007C3FB7"/>
    <w:rsid w:val="007D18A9"/>
    <w:rsid w:val="007D1F3B"/>
    <w:rsid w:val="007D4FEF"/>
    <w:rsid w:val="007E6288"/>
    <w:rsid w:val="007E6AA3"/>
    <w:rsid w:val="00814147"/>
    <w:rsid w:val="00822C36"/>
    <w:rsid w:val="008236E2"/>
    <w:rsid w:val="0082604B"/>
    <w:rsid w:val="00830D93"/>
    <w:rsid w:val="00834019"/>
    <w:rsid w:val="00846246"/>
    <w:rsid w:val="00846963"/>
    <w:rsid w:val="008566DA"/>
    <w:rsid w:val="00856914"/>
    <w:rsid w:val="00863B55"/>
    <w:rsid w:val="00874C45"/>
    <w:rsid w:val="00886A1A"/>
    <w:rsid w:val="00887CF4"/>
    <w:rsid w:val="00897209"/>
    <w:rsid w:val="008A02AE"/>
    <w:rsid w:val="008B4F05"/>
    <w:rsid w:val="008D0A21"/>
    <w:rsid w:val="008E6810"/>
    <w:rsid w:val="008F215B"/>
    <w:rsid w:val="008F4B4A"/>
    <w:rsid w:val="008F5520"/>
    <w:rsid w:val="009014B8"/>
    <w:rsid w:val="009079CB"/>
    <w:rsid w:val="0092207E"/>
    <w:rsid w:val="00925D43"/>
    <w:rsid w:val="009349D5"/>
    <w:rsid w:val="00935884"/>
    <w:rsid w:val="009411C9"/>
    <w:rsid w:val="00943633"/>
    <w:rsid w:val="00944749"/>
    <w:rsid w:val="00945E95"/>
    <w:rsid w:val="00955F8E"/>
    <w:rsid w:val="00961120"/>
    <w:rsid w:val="009634AD"/>
    <w:rsid w:val="009658B3"/>
    <w:rsid w:val="00966AFD"/>
    <w:rsid w:val="0099341E"/>
    <w:rsid w:val="009A0344"/>
    <w:rsid w:val="009A3112"/>
    <w:rsid w:val="009A4ABD"/>
    <w:rsid w:val="009A4AC8"/>
    <w:rsid w:val="009A4D0F"/>
    <w:rsid w:val="009B0D80"/>
    <w:rsid w:val="009B2778"/>
    <w:rsid w:val="009C1F5D"/>
    <w:rsid w:val="009D09F3"/>
    <w:rsid w:val="009D5582"/>
    <w:rsid w:val="009E0A98"/>
    <w:rsid w:val="009E3568"/>
    <w:rsid w:val="009F1A6E"/>
    <w:rsid w:val="009F39F6"/>
    <w:rsid w:val="009F581E"/>
    <w:rsid w:val="009F78D9"/>
    <w:rsid w:val="00A0279F"/>
    <w:rsid w:val="00A03396"/>
    <w:rsid w:val="00A06029"/>
    <w:rsid w:val="00A10274"/>
    <w:rsid w:val="00A17702"/>
    <w:rsid w:val="00A179CB"/>
    <w:rsid w:val="00A31DB7"/>
    <w:rsid w:val="00A3747A"/>
    <w:rsid w:val="00A40DBC"/>
    <w:rsid w:val="00A52D29"/>
    <w:rsid w:val="00A55846"/>
    <w:rsid w:val="00A92267"/>
    <w:rsid w:val="00A92FEB"/>
    <w:rsid w:val="00A94707"/>
    <w:rsid w:val="00AB6620"/>
    <w:rsid w:val="00AC03DB"/>
    <w:rsid w:val="00AE641F"/>
    <w:rsid w:val="00AE7198"/>
    <w:rsid w:val="00AE755A"/>
    <w:rsid w:val="00AF3DC4"/>
    <w:rsid w:val="00AF4493"/>
    <w:rsid w:val="00B032D7"/>
    <w:rsid w:val="00B05DD4"/>
    <w:rsid w:val="00B25033"/>
    <w:rsid w:val="00B25C56"/>
    <w:rsid w:val="00B3008A"/>
    <w:rsid w:val="00B30334"/>
    <w:rsid w:val="00B30E7F"/>
    <w:rsid w:val="00B31C04"/>
    <w:rsid w:val="00B32784"/>
    <w:rsid w:val="00B4541A"/>
    <w:rsid w:val="00B47EDB"/>
    <w:rsid w:val="00B53200"/>
    <w:rsid w:val="00B65C16"/>
    <w:rsid w:val="00B879DA"/>
    <w:rsid w:val="00B87EF8"/>
    <w:rsid w:val="00B96B28"/>
    <w:rsid w:val="00BB271E"/>
    <w:rsid w:val="00BB4E63"/>
    <w:rsid w:val="00BB73C0"/>
    <w:rsid w:val="00BD1BCC"/>
    <w:rsid w:val="00BD21C1"/>
    <w:rsid w:val="00BD2A46"/>
    <w:rsid w:val="00BE5986"/>
    <w:rsid w:val="00BE7E27"/>
    <w:rsid w:val="00BE7ED5"/>
    <w:rsid w:val="00C0551F"/>
    <w:rsid w:val="00C15614"/>
    <w:rsid w:val="00C2357A"/>
    <w:rsid w:val="00C35F4C"/>
    <w:rsid w:val="00C41D49"/>
    <w:rsid w:val="00C43A69"/>
    <w:rsid w:val="00C45777"/>
    <w:rsid w:val="00C5264C"/>
    <w:rsid w:val="00C528B0"/>
    <w:rsid w:val="00C606AE"/>
    <w:rsid w:val="00C7009F"/>
    <w:rsid w:val="00C7208D"/>
    <w:rsid w:val="00C83D78"/>
    <w:rsid w:val="00C84B78"/>
    <w:rsid w:val="00C84FC7"/>
    <w:rsid w:val="00C85D3A"/>
    <w:rsid w:val="00C923EC"/>
    <w:rsid w:val="00C957AD"/>
    <w:rsid w:val="00CA65D0"/>
    <w:rsid w:val="00CB0737"/>
    <w:rsid w:val="00CB0D4F"/>
    <w:rsid w:val="00CB4181"/>
    <w:rsid w:val="00CC56C9"/>
    <w:rsid w:val="00CD6A14"/>
    <w:rsid w:val="00CE25DF"/>
    <w:rsid w:val="00CE640F"/>
    <w:rsid w:val="00CF53F8"/>
    <w:rsid w:val="00D00D42"/>
    <w:rsid w:val="00D034A1"/>
    <w:rsid w:val="00D15245"/>
    <w:rsid w:val="00D169DC"/>
    <w:rsid w:val="00D17CD5"/>
    <w:rsid w:val="00D23368"/>
    <w:rsid w:val="00D33026"/>
    <w:rsid w:val="00D42652"/>
    <w:rsid w:val="00D43965"/>
    <w:rsid w:val="00D543F5"/>
    <w:rsid w:val="00D57F45"/>
    <w:rsid w:val="00D6084E"/>
    <w:rsid w:val="00D70F39"/>
    <w:rsid w:val="00D73923"/>
    <w:rsid w:val="00D816A2"/>
    <w:rsid w:val="00D904F4"/>
    <w:rsid w:val="00D97FB2"/>
    <w:rsid w:val="00DA1B7C"/>
    <w:rsid w:val="00DA289E"/>
    <w:rsid w:val="00DA3574"/>
    <w:rsid w:val="00DB30D1"/>
    <w:rsid w:val="00DC3E6B"/>
    <w:rsid w:val="00DC698C"/>
    <w:rsid w:val="00DD092B"/>
    <w:rsid w:val="00DE0A5D"/>
    <w:rsid w:val="00E01E3F"/>
    <w:rsid w:val="00E05566"/>
    <w:rsid w:val="00E20B42"/>
    <w:rsid w:val="00E21F0D"/>
    <w:rsid w:val="00E32EAB"/>
    <w:rsid w:val="00E4266D"/>
    <w:rsid w:val="00E5686E"/>
    <w:rsid w:val="00E65149"/>
    <w:rsid w:val="00E837BD"/>
    <w:rsid w:val="00E84D0E"/>
    <w:rsid w:val="00E91A17"/>
    <w:rsid w:val="00E95672"/>
    <w:rsid w:val="00E96473"/>
    <w:rsid w:val="00EA0FD3"/>
    <w:rsid w:val="00EA19B5"/>
    <w:rsid w:val="00EB5C4A"/>
    <w:rsid w:val="00EB7116"/>
    <w:rsid w:val="00EC2E43"/>
    <w:rsid w:val="00EC3D6D"/>
    <w:rsid w:val="00EC76AF"/>
    <w:rsid w:val="00ED26A7"/>
    <w:rsid w:val="00ED5AA0"/>
    <w:rsid w:val="00ED63FE"/>
    <w:rsid w:val="00EF740D"/>
    <w:rsid w:val="00EF7A7D"/>
    <w:rsid w:val="00F061D9"/>
    <w:rsid w:val="00F11DA8"/>
    <w:rsid w:val="00F13B59"/>
    <w:rsid w:val="00F16AF9"/>
    <w:rsid w:val="00F226A9"/>
    <w:rsid w:val="00F24440"/>
    <w:rsid w:val="00F27993"/>
    <w:rsid w:val="00F34BBA"/>
    <w:rsid w:val="00F51369"/>
    <w:rsid w:val="00F637CE"/>
    <w:rsid w:val="00F73F26"/>
    <w:rsid w:val="00F973E3"/>
    <w:rsid w:val="00F97A95"/>
    <w:rsid w:val="00FC413F"/>
    <w:rsid w:val="00FD16EF"/>
    <w:rsid w:val="00FE629E"/>
    <w:rsid w:val="00FF09D5"/>
    <w:rsid w:val="00FF29BC"/>
    <w:rsid w:val="00FF3578"/>
    <w:rsid w:val="00FF477F"/>
    <w:rsid w:val="00FF64F0"/>
    <w:rsid w:val="00FF7F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EC199"/>
  <w15:chartTrackingRefBased/>
  <w15:docId w15:val="{7805061B-5A6F-42E6-B670-024F4E7B4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riga">
    <w:name w:val="line number"/>
    <w:basedOn w:val="Carpredefinitoparagrafo"/>
    <w:uiPriority w:val="99"/>
    <w:semiHidden/>
    <w:unhideWhenUsed/>
    <w:rsid w:val="00897209"/>
  </w:style>
  <w:style w:type="paragraph" w:styleId="Testofumetto">
    <w:name w:val="Balloon Text"/>
    <w:basedOn w:val="Normale"/>
    <w:link w:val="TestofumettoCarattere"/>
    <w:uiPriority w:val="99"/>
    <w:semiHidden/>
    <w:unhideWhenUsed/>
    <w:rsid w:val="00A9470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947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810889">
      <w:bodyDiv w:val="1"/>
      <w:marLeft w:val="0"/>
      <w:marRight w:val="0"/>
      <w:marTop w:val="0"/>
      <w:marBottom w:val="0"/>
      <w:divBdr>
        <w:top w:val="none" w:sz="0" w:space="0" w:color="auto"/>
        <w:left w:val="none" w:sz="0" w:space="0" w:color="auto"/>
        <w:bottom w:val="none" w:sz="0" w:space="0" w:color="auto"/>
        <w:right w:val="none" w:sz="0" w:space="0" w:color="auto"/>
      </w:divBdr>
      <w:divsChild>
        <w:div w:id="14356425">
          <w:marLeft w:val="0"/>
          <w:marRight w:val="0"/>
          <w:marTop w:val="0"/>
          <w:marBottom w:val="0"/>
          <w:divBdr>
            <w:top w:val="none" w:sz="0" w:space="0" w:color="auto"/>
            <w:left w:val="none" w:sz="0" w:space="0" w:color="auto"/>
            <w:bottom w:val="none" w:sz="0" w:space="0" w:color="auto"/>
            <w:right w:val="none" w:sz="0" w:space="0" w:color="auto"/>
          </w:divBdr>
        </w:div>
        <w:div w:id="519199435">
          <w:marLeft w:val="0"/>
          <w:marRight w:val="0"/>
          <w:marTop w:val="0"/>
          <w:marBottom w:val="0"/>
          <w:divBdr>
            <w:top w:val="none" w:sz="0" w:space="0" w:color="auto"/>
            <w:left w:val="none" w:sz="0" w:space="0" w:color="auto"/>
            <w:bottom w:val="none" w:sz="0" w:space="0" w:color="auto"/>
            <w:right w:val="none" w:sz="0" w:space="0" w:color="auto"/>
          </w:divBdr>
        </w:div>
        <w:div w:id="548997768">
          <w:marLeft w:val="0"/>
          <w:marRight w:val="0"/>
          <w:marTop w:val="0"/>
          <w:marBottom w:val="0"/>
          <w:divBdr>
            <w:top w:val="none" w:sz="0" w:space="0" w:color="auto"/>
            <w:left w:val="none" w:sz="0" w:space="0" w:color="auto"/>
            <w:bottom w:val="none" w:sz="0" w:space="0" w:color="auto"/>
            <w:right w:val="none" w:sz="0" w:space="0" w:color="auto"/>
          </w:divBdr>
        </w:div>
        <w:div w:id="703093455">
          <w:marLeft w:val="0"/>
          <w:marRight w:val="0"/>
          <w:marTop w:val="0"/>
          <w:marBottom w:val="0"/>
          <w:divBdr>
            <w:top w:val="none" w:sz="0" w:space="0" w:color="auto"/>
            <w:left w:val="none" w:sz="0" w:space="0" w:color="auto"/>
            <w:bottom w:val="none" w:sz="0" w:space="0" w:color="auto"/>
            <w:right w:val="none" w:sz="0" w:space="0" w:color="auto"/>
          </w:divBdr>
        </w:div>
        <w:div w:id="1541166072">
          <w:marLeft w:val="0"/>
          <w:marRight w:val="0"/>
          <w:marTop w:val="0"/>
          <w:marBottom w:val="0"/>
          <w:divBdr>
            <w:top w:val="none" w:sz="0" w:space="0" w:color="auto"/>
            <w:left w:val="none" w:sz="0" w:space="0" w:color="auto"/>
            <w:bottom w:val="none" w:sz="0" w:space="0" w:color="auto"/>
            <w:right w:val="none" w:sz="0" w:space="0" w:color="auto"/>
          </w:divBdr>
        </w:div>
        <w:div w:id="2112625627">
          <w:marLeft w:val="0"/>
          <w:marRight w:val="0"/>
          <w:marTop w:val="0"/>
          <w:marBottom w:val="0"/>
          <w:divBdr>
            <w:top w:val="none" w:sz="0" w:space="0" w:color="auto"/>
            <w:left w:val="none" w:sz="0" w:space="0" w:color="auto"/>
            <w:bottom w:val="none" w:sz="0" w:space="0" w:color="auto"/>
            <w:right w:val="none" w:sz="0" w:space="0" w:color="auto"/>
          </w:divBdr>
        </w:div>
      </w:divsChild>
    </w:div>
    <w:div w:id="1693342842">
      <w:bodyDiv w:val="1"/>
      <w:marLeft w:val="0"/>
      <w:marRight w:val="0"/>
      <w:marTop w:val="0"/>
      <w:marBottom w:val="0"/>
      <w:divBdr>
        <w:top w:val="none" w:sz="0" w:space="0" w:color="auto"/>
        <w:left w:val="none" w:sz="0" w:space="0" w:color="auto"/>
        <w:bottom w:val="none" w:sz="0" w:space="0" w:color="auto"/>
        <w:right w:val="none" w:sz="0" w:space="0" w:color="auto"/>
      </w:divBdr>
      <w:divsChild>
        <w:div w:id="701251251">
          <w:marLeft w:val="0"/>
          <w:marRight w:val="0"/>
          <w:marTop w:val="0"/>
          <w:marBottom w:val="0"/>
          <w:divBdr>
            <w:top w:val="none" w:sz="0" w:space="0" w:color="auto"/>
            <w:left w:val="none" w:sz="0" w:space="0" w:color="auto"/>
            <w:bottom w:val="none" w:sz="0" w:space="0" w:color="auto"/>
            <w:right w:val="none" w:sz="0" w:space="0" w:color="auto"/>
          </w:divBdr>
          <w:divsChild>
            <w:div w:id="987634391">
              <w:marLeft w:val="0"/>
              <w:marRight w:val="0"/>
              <w:marTop w:val="0"/>
              <w:marBottom w:val="0"/>
              <w:divBdr>
                <w:top w:val="none" w:sz="0" w:space="0" w:color="auto"/>
                <w:left w:val="none" w:sz="0" w:space="0" w:color="auto"/>
                <w:bottom w:val="none" w:sz="0" w:space="0" w:color="auto"/>
                <w:right w:val="none" w:sz="0" w:space="0" w:color="auto"/>
              </w:divBdr>
              <w:divsChild>
                <w:div w:id="13643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20894">
      <w:bodyDiv w:val="1"/>
      <w:marLeft w:val="0"/>
      <w:marRight w:val="0"/>
      <w:marTop w:val="0"/>
      <w:marBottom w:val="0"/>
      <w:divBdr>
        <w:top w:val="none" w:sz="0" w:space="0" w:color="auto"/>
        <w:left w:val="none" w:sz="0" w:space="0" w:color="auto"/>
        <w:bottom w:val="none" w:sz="0" w:space="0" w:color="auto"/>
        <w:right w:val="none" w:sz="0" w:space="0" w:color="auto"/>
      </w:divBdr>
    </w:div>
    <w:div w:id="202022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30</Pages>
  <Words>10442</Words>
  <Characters>59526</Characters>
  <Application>Microsoft Office Word</Application>
  <DocSecurity>0</DocSecurity>
  <Lines>496</Lines>
  <Paragraphs>139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Corrado Venturini</cp:lastModifiedBy>
  <cp:revision>14</cp:revision>
  <dcterms:created xsi:type="dcterms:W3CDTF">2019-09-28T14:18:00Z</dcterms:created>
  <dcterms:modified xsi:type="dcterms:W3CDTF">2019-10-01T09:49:00Z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1656175</vt:lpwstr>
  </property>
  <property fmtid="{D5CDD505-2E9C-101B-9397-08002B2CF9AE}" name="NXPowerLiteSettings" pid="3">
    <vt:lpwstr>C7000400038000</vt:lpwstr>
  </property>
  <property fmtid="{D5CDD505-2E9C-101B-9397-08002B2CF9AE}" name="NXPowerLiteVersion" pid="4">
    <vt:lpwstr>S8.2.3</vt:lpwstr>
  </property>
</Properties>
</file>